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AD" w:rsidRDefault="001B13AD" w:rsidP="00A03E56">
      <w:pPr>
        <w:pStyle w:val="a8"/>
        <w:ind w:left="3119"/>
        <w:rPr>
          <w:caps/>
        </w:rPr>
      </w:pPr>
      <w:r>
        <w:rPr>
          <w:b w:val="0"/>
          <w:bCs w:val="0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-607060</wp:posOffset>
            </wp:positionH>
            <wp:positionV relativeFrom="paragraph">
              <wp:posOffset>-151130</wp:posOffset>
            </wp:positionV>
            <wp:extent cx="2523490" cy="287909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87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aps/>
        </w:rPr>
        <w:t>общероссийский Профсоюз</w:t>
      </w:r>
    </w:p>
    <w:p w:rsidR="001B13AD" w:rsidRDefault="001B13AD" w:rsidP="00A03E56">
      <w:pPr>
        <w:pStyle w:val="a8"/>
        <w:ind w:left="3119"/>
        <w:rPr>
          <w:caps/>
        </w:rPr>
      </w:pPr>
      <w:r>
        <w:rPr>
          <w:caps/>
        </w:rPr>
        <w:t>образования</w:t>
      </w:r>
    </w:p>
    <w:p w:rsidR="001B13AD" w:rsidRPr="00A03E56" w:rsidRDefault="001B13AD" w:rsidP="00A03E56">
      <w:pPr>
        <w:pStyle w:val="a8"/>
        <w:ind w:left="3261"/>
        <w:rPr>
          <w:caps/>
          <w:sz w:val="32"/>
          <w:szCs w:val="32"/>
        </w:rPr>
      </w:pPr>
    </w:p>
    <w:p w:rsidR="001B13AD" w:rsidRPr="00A03E56" w:rsidRDefault="001B13AD" w:rsidP="00A03E56">
      <w:pPr>
        <w:pStyle w:val="a8"/>
        <w:ind w:left="3261"/>
        <w:rPr>
          <w:caps/>
          <w:sz w:val="32"/>
          <w:szCs w:val="32"/>
        </w:rPr>
      </w:pPr>
    </w:p>
    <w:p w:rsidR="001B13AD" w:rsidRDefault="001B13AD" w:rsidP="00A03E56">
      <w:pPr>
        <w:pStyle w:val="a8"/>
        <w:ind w:left="3261"/>
        <w:rPr>
          <w:caps/>
          <w:sz w:val="32"/>
          <w:szCs w:val="32"/>
        </w:rPr>
      </w:pPr>
      <w:r>
        <w:rPr>
          <w:caps/>
          <w:sz w:val="32"/>
          <w:szCs w:val="32"/>
        </w:rPr>
        <w:t>Саратовская</w:t>
      </w:r>
    </w:p>
    <w:p w:rsidR="001B13AD" w:rsidRDefault="001B13AD" w:rsidP="00A03E56">
      <w:pPr>
        <w:pStyle w:val="a8"/>
        <w:ind w:left="3261"/>
        <w:rPr>
          <w:caps/>
          <w:sz w:val="32"/>
          <w:szCs w:val="32"/>
        </w:rPr>
      </w:pPr>
      <w:r>
        <w:rPr>
          <w:caps/>
          <w:sz w:val="32"/>
          <w:szCs w:val="32"/>
        </w:rPr>
        <w:t>областная организация</w:t>
      </w:r>
    </w:p>
    <w:p w:rsidR="001B13AD" w:rsidRDefault="001B13AD" w:rsidP="00A03E56">
      <w:pPr>
        <w:pStyle w:val="a8"/>
        <w:ind w:left="3261"/>
      </w:pPr>
    </w:p>
    <w:p w:rsidR="001B13AD" w:rsidRDefault="001B13AD" w:rsidP="00A03E56">
      <w:pPr>
        <w:pStyle w:val="a8"/>
      </w:pPr>
    </w:p>
    <w:p w:rsidR="001B13AD" w:rsidRDefault="001B13AD" w:rsidP="00A03E56">
      <w:pPr>
        <w:pStyle w:val="a8"/>
      </w:pPr>
    </w:p>
    <w:p w:rsidR="001B13AD" w:rsidRDefault="001B13AD" w:rsidP="00A03E56">
      <w:pPr>
        <w:pStyle w:val="a8"/>
      </w:pPr>
    </w:p>
    <w:p w:rsidR="001B13AD" w:rsidRDefault="001B13AD" w:rsidP="00A03E56">
      <w:pPr>
        <w:pStyle w:val="a8"/>
      </w:pPr>
    </w:p>
    <w:p w:rsidR="001B13AD" w:rsidRDefault="001B13AD" w:rsidP="00A03E5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1B13AD" w:rsidRDefault="001B13AD" w:rsidP="00A03E56">
      <w:pPr>
        <w:jc w:val="center"/>
        <w:rPr>
          <w:b/>
          <w:i/>
          <w:sz w:val="28"/>
          <w:szCs w:val="28"/>
        </w:rPr>
      </w:pPr>
    </w:p>
    <w:p w:rsidR="001B13AD" w:rsidRDefault="001B13AD" w:rsidP="001B13AD">
      <w:pPr>
        <w:jc w:val="center"/>
        <w:rPr>
          <w:b/>
          <w:i/>
          <w:sz w:val="28"/>
          <w:szCs w:val="28"/>
        </w:rPr>
      </w:pPr>
    </w:p>
    <w:p w:rsidR="001B13AD" w:rsidRDefault="001B13AD" w:rsidP="001B13AD">
      <w:pPr>
        <w:jc w:val="center"/>
        <w:rPr>
          <w:b/>
          <w:i/>
          <w:sz w:val="28"/>
          <w:szCs w:val="28"/>
        </w:rPr>
      </w:pPr>
    </w:p>
    <w:p w:rsidR="001B13AD" w:rsidRPr="00CB6695" w:rsidRDefault="001B13AD" w:rsidP="001B13AD">
      <w:pPr>
        <w:tabs>
          <w:tab w:val="left" w:pos="3390"/>
        </w:tabs>
        <w:spacing w:after="200" w:line="276" w:lineRule="auto"/>
        <w:jc w:val="center"/>
        <w:rPr>
          <w:rFonts w:ascii="Calibri" w:eastAsia="Calibri" w:hAnsi="Calibri"/>
          <w:b/>
          <w:caps/>
          <w:spacing w:val="40"/>
          <w:sz w:val="40"/>
          <w:szCs w:val="48"/>
          <w:lang w:eastAsia="en-US"/>
        </w:rPr>
      </w:pPr>
      <w:r w:rsidRPr="00CB6695">
        <w:rPr>
          <w:rFonts w:ascii="Calibri" w:eastAsia="Calibri" w:hAnsi="Calibri"/>
          <w:b/>
          <w:caps/>
          <w:spacing w:val="40"/>
          <w:sz w:val="40"/>
          <w:szCs w:val="48"/>
          <w:lang w:eastAsia="en-US"/>
        </w:rPr>
        <w:t>Методический материал</w:t>
      </w:r>
    </w:p>
    <w:p w:rsidR="00CB6695" w:rsidRPr="00EE6F8F" w:rsidRDefault="00EE6F8F" w:rsidP="001B13AD">
      <w:pPr>
        <w:jc w:val="center"/>
        <w:rPr>
          <w:rFonts w:ascii="CentSchbkCyrill BT" w:eastAsia="Calibri" w:hAnsi="CentSchbkCyrill BT" w:cs="Monotype Corsiva"/>
          <w:b/>
          <w:bCs/>
          <w:i/>
          <w:iCs/>
          <w:sz w:val="72"/>
          <w:szCs w:val="76"/>
          <w:lang w:eastAsia="en-US"/>
        </w:rPr>
      </w:pPr>
      <w:r>
        <w:rPr>
          <w:rFonts w:ascii="CentSchbkCyrill BT" w:eastAsia="Calibri" w:hAnsi="CentSchbkCyrill BT" w:cs="Monotype Corsiva"/>
          <w:b/>
          <w:bCs/>
          <w:i/>
          <w:iCs/>
          <w:sz w:val="72"/>
          <w:szCs w:val="76"/>
          <w:lang w:eastAsia="en-US"/>
        </w:rPr>
        <w:t>Профессиональные стандарты:</w:t>
      </w:r>
    </w:p>
    <w:p w:rsidR="001B13AD" w:rsidRPr="00EE6F8F" w:rsidRDefault="007D4BF7" w:rsidP="001B13AD">
      <w:pPr>
        <w:jc w:val="center"/>
        <w:rPr>
          <w:rFonts w:ascii="CentSchbkCyrill BT" w:hAnsi="CentSchbkCyrill BT"/>
          <w:b/>
          <w:i/>
          <w:sz w:val="76"/>
          <w:szCs w:val="76"/>
        </w:rPr>
      </w:pPr>
      <w:r w:rsidRPr="00EE6F8F">
        <w:rPr>
          <w:rFonts w:ascii="CentSchbkCyrill BT" w:eastAsia="Calibri" w:hAnsi="CentSchbkCyrill BT" w:cs="Monotype Corsiva"/>
          <w:b/>
          <w:bCs/>
          <w:i/>
          <w:iCs/>
          <w:sz w:val="76"/>
          <w:szCs w:val="76"/>
          <w:lang w:eastAsia="en-US"/>
        </w:rPr>
        <w:t>вопросы и ответы</w:t>
      </w:r>
    </w:p>
    <w:p w:rsidR="001B13AD" w:rsidRPr="00F51DAB" w:rsidRDefault="001B13AD" w:rsidP="001B13AD">
      <w:pPr>
        <w:jc w:val="center"/>
        <w:rPr>
          <w:i/>
          <w:sz w:val="48"/>
          <w:szCs w:val="48"/>
        </w:rPr>
      </w:pPr>
    </w:p>
    <w:p w:rsidR="001B13AD" w:rsidRPr="00FF778C" w:rsidRDefault="001B13AD" w:rsidP="001B13AD">
      <w:pPr>
        <w:jc w:val="center"/>
        <w:rPr>
          <w:b/>
          <w:i/>
          <w:sz w:val="48"/>
          <w:szCs w:val="48"/>
        </w:rPr>
      </w:pPr>
      <w:r>
        <w:rPr>
          <w:b/>
          <w:bCs/>
          <w:noProof/>
        </w:rPr>
        <w:drawing>
          <wp:inline distT="0" distB="0" distL="0" distR="0">
            <wp:extent cx="3485515" cy="2161540"/>
            <wp:effectExtent l="0" t="0" r="0" b="0"/>
            <wp:docPr id="10" name="Рисунок 10" descr="ГОД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Д - Log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AD" w:rsidRDefault="001B13AD" w:rsidP="001B13AD">
      <w:pPr>
        <w:rPr>
          <w:b/>
          <w:i/>
          <w:sz w:val="28"/>
          <w:szCs w:val="28"/>
        </w:rPr>
      </w:pPr>
    </w:p>
    <w:p w:rsidR="001B13AD" w:rsidRDefault="001B13AD" w:rsidP="001B13AD">
      <w:pPr>
        <w:rPr>
          <w:b/>
          <w:i/>
          <w:sz w:val="28"/>
          <w:szCs w:val="28"/>
        </w:rPr>
      </w:pPr>
    </w:p>
    <w:p w:rsidR="007310A1" w:rsidRDefault="007310A1" w:rsidP="001B13AD">
      <w:pPr>
        <w:rPr>
          <w:b/>
          <w:i/>
          <w:sz w:val="28"/>
          <w:szCs w:val="28"/>
        </w:rPr>
      </w:pPr>
    </w:p>
    <w:p w:rsidR="001B13AD" w:rsidRDefault="001B13AD" w:rsidP="001B13AD">
      <w:pPr>
        <w:rPr>
          <w:b/>
          <w:i/>
          <w:sz w:val="28"/>
          <w:szCs w:val="28"/>
        </w:rPr>
      </w:pPr>
    </w:p>
    <w:p w:rsidR="00A03E56" w:rsidRPr="001B13AD" w:rsidRDefault="00A03E56" w:rsidP="001B13AD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1B13AD" w:rsidRDefault="001B13AD" w:rsidP="001B13A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B13AD">
        <w:rPr>
          <w:rFonts w:eastAsia="Calibri"/>
          <w:b/>
          <w:bCs/>
          <w:sz w:val="28"/>
          <w:szCs w:val="28"/>
          <w:lang w:eastAsia="en-US"/>
        </w:rPr>
        <w:t>г.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B13AD">
        <w:rPr>
          <w:rFonts w:eastAsia="Calibri"/>
          <w:b/>
          <w:bCs/>
          <w:sz w:val="28"/>
          <w:szCs w:val="28"/>
          <w:lang w:eastAsia="en-US"/>
        </w:rPr>
        <w:t>Саратов, 2016 год</w:t>
      </w:r>
    </w:p>
    <w:p w:rsidR="001B13AD" w:rsidRDefault="001B13AD" w:rsidP="001B13AD">
      <w:pPr>
        <w:ind w:firstLine="708"/>
        <w:jc w:val="both"/>
        <w:rPr>
          <w:sz w:val="28"/>
        </w:rPr>
        <w:sectPr w:rsidR="001B13AD" w:rsidSect="00CD189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702B" w:rsidRDefault="0011702B" w:rsidP="0011702B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Целью данного профсоюзного кружка является информирование работников и руководителей образовательных учреждений о требованиях профстандартов и выработка тактики по их постепенному введению. </w:t>
      </w:r>
    </w:p>
    <w:p w:rsidR="005878A6" w:rsidRDefault="005878A6" w:rsidP="005878A6">
      <w:pPr>
        <w:ind w:firstLine="708"/>
        <w:rPr>
          <w:sz w:val="28"/>
        </w:rPr>
      </w:pPr>
    </w:p>
    <w:p w:rsidR="00930CC6" w:rsidRPr="005878A6" w:rsidRDefault="0011702B" w:rsidP="005878A6">
      <w:pPr>
        <w:ind w:firstLine="708"/>
        <w:jc w:val="both"/>
        <w:rPr>
          <w:i/>
        </w:rPr>
      </w:pPr>
      <w:r>
        <w:rPr>
          <w:sz w:val="28"/>
        </w:rPr>
        <w:t>Материал к кружку подготовили:</w:t>
      </w:r>
      <w:r w:rsidR="005878A6" w:rsidRPr="005878A6">
        <w:rPr>
          <w:color w:val="000000"/>
          <w:sz w:val="28"/>
          <w:szCs w:val="28"/>
        </w:rPr>
        <w:t xml:space="preserve"> </w:t>
      </w:r>
      <w:r w:rsidR="00EE6F8F">
        <w:rPr>
          <w:b/>
          <w:i/>
          <w:color w:val="000000"/>
        </w:rPr>
        <w:t>М.</w:t>
      </w:r>
      <w:r w:rsidR="005878A6" w:rsidRPr="005878A6">
        <w:rPr>
          <w:b/>
          <w:i/>
          <w:color w:val="000000"/>
        </w:rPr>
        <w:t xml:space="preserve">Я. </w:t>
      </w:r>
      <w:proofErr w:type="spellStart"/>
      <w:r w:rsidR="005878A6" w:rsidRPr="005878A6">
        <w:rPr>
          <w:b/>
          <w:i/>
          <w:color w:val="000000"/>
        </w:rPr>
        <w:t>Кишмахова</w:t>
      </w:r>
      <w:proofErr w:type="spellEnd"/>
      <w:r w:rsidR="005878A6" w:rsidRPr="005878A6">
        <w:rPr>
          <w:b/>
          <w:i/>
          <w:color w:val="000000"/>
        </w:rPr>
        <w:t xml:space="preserve">, </w:t>
      </w:r>
      <w:r w:rsidR="005878A6" w:rsidRPr="005878A6">
        <w:rPr>
          <w:i/>
          <w:color w:val="000000"/>
        </w:rPr>
        <w:t>начальник отдела надзора за соблюдением трудового законодательства Государственной инспекции труда в Саратовской области и</w:t>
      </w:r>
      <w:r w:rsidR="005878A6" w:rsidRPr="005878A6">
        <w:rPr>
          <w:b/>
          <w:i/>
          <w:color w:val="000000"/>
        </w:rPr>
        <w:t xml:space="preserve"> </w:t>
      </w:r>
      <w:r w:rsidR="005878A6" w:rsidRPr="005878A6">
        <w:rPr>
          <w:b/>
          <w:i/>
        </w:rPr>
        <w:t>Т.А.</w:t>
      </w:r>
      <w:r w:rsidR="00EE6F8F">
        <w:rPr>
          <w:b/>
          <w:i/>
        </w:rPr>
        <w:t xml:space="preserve"> </w:t>
      </w:r>
      <w:r w:rsidR="005878A6" w:rsidRPr="005878A6">
        <w:rPr>
          <w:b/>
          <w:i/>
        </w:rPr>
        <w:t xml:space="preserve">Гордеева, </w:t>
      </w:r>
      <w:r w:rsidR="00930CC6" w:rsidRPr="005878A6">
        <w:rPr>
          <w:i/>
        </w:rPr>
        <w:t xml:space="preserve">главный правовой инспектор труда Саратовской областной организации Общероссийского Профсоюза образования </w:t>
      </w:r>
    </w:p>
    <w:p w:rsidR="0011702B" w:rsidRDefault="0011702B" w:rsidP="001B13AD">
      <w:pPr>
        <w:jc w:val="both"/>
        <w:rPr>
          <w:sz w:val="28"/>
        </w:rPr>
      </w:pPr>
    </w:p>
    <w:p w:rsidR="00D41C0F" w:rsidRDefault="00D41C0F" w:rsidP="001B13AD">
      <w:pPr>
        <w:jc w:val="both"/>
        <w:rPr>
          <w:sz w:val="28"/>
        </w:rPr>
      </w:pPr>
    </w:p>
    <w:p w:rsidR="007310A1" w:rsidRDefault="00D41C0F" w:rsidP="007310A1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</w:t>
      </w:r>
      <w:r w:rsidR="00B07D85">
        <w:rPr>
          <w:b/>
          <w:sz w:val="32"/>
          <w:szCs w:val="32"/>
        </w:rPr>
        <w:t>асть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I</w:t>
      </w:r>
      <w:r w:rsidR="00B07D85">
        <w:rPr>
          <w:b/>
          <w:sz w:val="32"/>
          <w:szCs w:val="32"/>
        </w:rPr>
        <w:t>.</w:t>
      </w:r>
    </w:p>
    <w:p w:rsidR="003345AC" w:rsidRPr="0011702B" w:rsidRDefault="00D41C0F" w:rsidP="00EE6F8F">
      <w:pPr>
        <w:spacing w:before="120"/>
        <w:ind w:firstLine="708"/>
        <w:jc w:val="center"/>
        <w:rPr>
          <w:b/>
          <w:sz w:val="32"/>
          <w:szCs w:val="32"/>
        </w:rPr>
      </w:pPr>
      <w:r w:rsidRPr="0011702B">
        <w:rPr>
          <w:b/>
          <w:sz w:val="32"/>
          <w:szCs w:val="32"/>
        </w:rPr>
        <w:t>ВСТУПЛЕНИЕ. ИЗ ИСТОРИИ ВОПРОСА.</w:t>
      </w:r>
    </w:p>
    <w:p w:rsidR="0011702B" w:rsidRDefault="0011702B" w:rsidP="00893E08">
      <w:pPr>
        <w:ind w:firstLine="708"/>
        <w:jc w:val="both"/>
        <w:rPr>
          <w:b/>
          <w:sz w:val="28"/>
        </w:rPr>
      </w:pPr>
    </w:p>
    <w:p w:rsidR="00893E08" w:rsidRDefault="00B634C1" w:rsidP="00893E08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Указом Президента РФ №597 от 7 мая 2012 года </w:t>
      </w:r>
      <w:r w:rsidR="00D77AB7">
        <w:rPr>
          <w:sz w:val="28"/>
        </w:rPr>
        <w:t>«О мерах реализации государственной социальной политики» Правительству РФ в 2015 году поручено разработать и утвердить не менее 800 профессиональных стандартов. Необходимость введения профессиональных стандартов обусловлена несоответствием характеристик и описаний должностей, содержащихся в единых квалификационных</w:t>
      </w:r>
      <w:r w:rsidR="00893E08">
        <w:rPr>
          <w:sz w:val="28"/>
        </w:rPr>
        <w:t xml:space="preserve"> сп</w:t>
      </w:r>
      <w:r w:rsidR="003345AC">
        <w:rPr>
          <w:sz w:val="28"/>
        </w:rPr>
        <w:t>равочниках, современной ситуацией</w:t>
      </w:r>
      <w:r w:rsidR="00893E08">
        <w:rPr>
          <w:sz w:val="28"/>
        </w:rPr>
        <w:t xml:space="preserve">  и появлением новых профессий на рынке труда.</w:t>
      </w:r>
    </w:p>
    <w:p w:rsidR="00893E08" w:rsidRDefault="00893E08" w:rsidP="00893E08">
      <w:pPr>
        <w:ind w:firstLine="708"/>
        <w:jc w:val="both"/>
        <w:rPr>
          <w:sz w:val="28"/>
        </w:rPr>
      </w:pPr>
      <w:r>
        <w:rPr>
          <w:sz w:val="28"/>
        </w:rPr>
        <w:t xml:space="preserve">Во исполнение п.1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>. «г» данного Указа в декабре 2012 года в Трудовой кодекс РФ (далее - ТК РФ) введено понятие «профессиональный стандарт», который представляет собой характеристику квалификации, необходимой работнику для осуществления определенного вида профессиональной деятельности. Под квалификацией работника понимается уровень знаний, умений, профессиональных навыков и опыта работы (статья 195.1 ТК РФ).</w:t>
      </w:r>
    </w:p>
    <w:p w:rsidR="003345AC" w:rsidRDefault="00893E08" w:rsidP="00893E08">
      <w:pPr>
        <w:ind w:firstLine="708"/>
        <w:jc w:val="both"/>
        <w:rPr>
          <w:sz w:val="28"/>
        </w:rPr>
      </w:pPr>
      <w:r>
        <w:rPr>
          <w:sz w:val="28"/>
        </w:rPr>
        <w:t>По состоянию на 3 июня 2016 года</w:t>
      </w:r>
      <w:r w:rsidR="00B634C1">
        <w:rPr>
          <w:sz w:val="28"/>
        </w:rPr>
        <w:t xml:space="preserve"> утверждены 812 профессиональных стандартов в 33 отраслях</w:t>
      </w:r>
      <w:r>
        <w:rPr>
          <w:sz w:val="28"/>
        </w:rPr>
        <w:t>, в том числе в образовании, здравоохранении, социальном обслуживании, культуре, физической культуре и спорте, связи, строительстве и др. До 2020 года планируется утвердить профессиональные стандарты для всех профессий,</w:t>
      </w:r>
      <w:r w:rsidR="00AC785C">
        <w:rPr>
          <w:sz w:val="28"/>
        </w:rPr>
        <w:t xml:space="preserve"> присутствующих на российском рынке труда. </w:t>
      </w:r>
    </w:p>
    <w:p w:rsidR="002829B7" w:rsidRPr="00A3389B" w:rsidRDefault="002829B7" w:rsidP="002829B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Предполагается</w:t>
      </w:r>
      <w:r w:rsidR="001B13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13AD">
        <w:rPr>
          <w:sz w:val="28"/>
          <w:szCs w:val="28"/>
        </w:rPr>
        <w:t>ч</w:t>
      </w:r>
      <w:r>
        <w:rPr>
          <w:sz w:val="28"/>
          <w:szCs w:val="28"/>
        </w:rPr>
        <w:t>то в</w:t>
      </w:r>
      <w:r w:rsidRPr="00A3389B">
        <w:rPr>
          <w:sz w:val="28"/>
          <w:szCs w:val="28"/>
        </w:rPr>
        <w:t xml:space="preserve">ведение системы профстандартов даст новый импульс для повышения квалификации и развития новых навыков и новых потребностей для рынка труда. </w:t>
      </w:r>
      <w:r>
        <w:rPr>
          <w:sz w:val="28"/>
          <w:szCs w:val="28"/>
        </w:rPr>
        <w:t>П</w:t>
      </w:r>
      <w:r w:rsidRPr="00A3389B">
        <w:rPr>
          <w:sz w:val="28"/>
          <w:szCs w:val="28"/>
        </w:rPr>
        <w:t>рофстандарты призваны стимулировать профессиональное развитие граждан, повысить их конкурентоспособность.</w:t>
      </w:r>
      <w:r w:rsidRPr="00A338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A3389B">
        <w:rPr>
          <w:color w:val="000000"/>
          <w:sz w:val="28"/>
          <w:szCs w:val="28"/>
        </w:rPr>
        <w:t>рофстандарты созданы с целью повысить эффективность профессионального образования и помочь работодателям четко регламентировать трудовые функции специалистов.</w:t>
      </w:r>
    </w:p>
    <w:p w:rsidR="002829B7" w:rsidRPr="00A3389B" w:rsidRDefault="002829B7" w:rsidP="001B13AD">
      <w:pPr>
        <w:ind w:firstLine="708"/>
        <w:jc w:val="both"/>
        <w:rPr>
          <w:sz w:val="28"/>
          <w:szCs w:val="28"/>
        </w:rPr>
      </w:pPr>
      <w:r w:rsidRPr="00A3389B">
        <w:rPr>
          <w:sz w:val="28"/>
          <w:szCs w:val="28"/>
        </w:rPr>
        <w:t xml:space="preserve">В отличие от квалификационных справочников профессиональные стандарты более подробно и четко описывают функции работников. В перспективе планируется замена ЕТКС и ЕКС профессиональными стандартами, а также отдельными отраслевыми требованиями к квалификации работников, утверждаемыми законодательными и иными нормативными правовыми актами, которые имеются уже и в настоящее </w:t>
      </w:r>
      <w:r w:rsidRPr="00A3389B">
        <w:rPr>
          <w:sz w:val="28"/>
          <w:szCs w:val="28"/>
        </w:rPr>
        <w:lastRenderedPageBreak/>
        <w:t xml:space="preserve">время. Но такая замена, </w:t>
      </w:r>
      <w:r>
        <w:rPr>
          <w:sz w:val="28"/>
          <w:szCs w:val="28"/>
        </w:rPr>
        <w:t xml:space="preserve">и </w:t>
      </w:r>
      <w:r w:rsidRPr="00A3389B">
        <w:rPr>
          <w:sz w:val="28"/>
          <w:szCs w:val="28"/>
        </w:rPr>
        <w:t>по мнению Минтруда России</w:t>
      </w:r>
      <w:r>
        <w:rPr>
          <w:sz w:val="28"/>
          <w:szCs w:val="28"/>
        </w:rPr>
        <w:t xml:space="preserve"> и по мнению Общероссийского Профсоюза образования</w:t>
      </w:r>
      <w:r w:rsidRPr="00A3389B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должна</w:t>
      </w:r>
      <w:r w:rsidRPr="00A3389B">
        <w:rPr>
          <w:sz w:val="28"/>
          <w:szCs w:val="28"/>
        </w:rPr>
        <w:t xml:space="preserve"> происходить </w:t>
      </w:r>
      <w:r>
        <w:rPr>
          <w:sz w:val="28"/>
          <w:szCs w:val="28"/>
        </w:rPr>
        <w:t xml:space="preserve">постепенно, </w:t>
      </w:r>
      <w:r w:rsidRPr="00A3389B">
        <w:rPr>
          <w:sz w:val="28"/>
          <w:szCs w:val="28"/>
        </w:rPr>
        <w:t xml:space="preserve">в течение достаточно длительного периода. Сейчас предусмотрен переходный период до 2020 года. Это время предоставлено для того, чтобы граждане смогли пройти переподготовку, повысить свои знания и умения.  </w:t>
      </w:r>
    </w:p>
    <w:p w:rsidR="00B07D85" w:rsidRDefault="00B07D85" w:rsidP="00893E08">
      <w:pPr>
        <w:ind w:firstLine="708"/>
        <w:jc w:val="both"/>
        <w:rPr>
          <w:sz w:val="28"/>
        </w:rPr>
      </w:pPr>
    </w:p>
    <w:p w:rsidR="007310A1" w:rsidRDefault="00D41C0F" w:rsidP="007310A1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</w:t>
      </w:r>
      <w:r w:rsidR="00B07D85" w:rsidRPr="00B07D85">
        <w:rPr>
          <w:b/>
          <w:sz w:val="32"/>
          <w:szCs w:val="32"/>
        </w:rPr>
        <w:t>сть</w:t>
      </w:r>
      <w:r>
        <w:rPr>
          <w:b/>
          <w:sz w:val="32"/>
          <w:szCs w:val="32"/>
          <w:lang w:val="en-US"/>
        </w:rPr>
        <w:t xml:space="preserve"> II</w:t>
      </w:r>
      <w:r w:rsidR="00B07D85" w:rsidRPr="00B07D85">
        <w:rPr>
          <w:b/>
          <w:sz w:val="32"/>
          <w:szCs w:val="32"/>
        </w:rPr>
        <w:t>.</w:t>
      </w:r>
    </w:p>
    <w:p w:rsidR="00B07D85" w:rsidRDefault="00D41C0F" w:rsidP="00EE6F8F">
      <w:pPr>
        <w:spacing w:before="120"/>
        <w:ind w:firstLine="708"/>
        <w:jc w:val="center"/>
        <w:rPr>
          <w:b/>
          <w:sz w:val="32"/>
          <w:szCs w:val="32"/>
        </w:rPr>
      </w:pPr>
      <w:r w:rsidRPr="00B07D85">
        <w:rPr>
          <w:b/>
          <w:sz w:val="32"/>
          <w:szCs w:val="32"/>
        </w:rPr>
        <w:t>ВОПРОСЫ-ОТВЕТЫ.</w:t>
      </w:r>
    </w:p>
    <w:p w:rsidR="00D41C0F" w:rsidRDefault="00D41C0F" w:rsidP="007310A1">
      <w:pPr>
        <w:ind w:firstLine="708"/>
        <w:jc w:val="center"/>
        <w:rPr>
          <w:b/>
          <w:sz w:val="32"/>
          <w:szCs w:val="32"/>
        </w:rPr>
      </w:pPr>
    </w:p>
    <w:p w:rsidR="005878A6" w:rsidRPr="00A3389B" w:rsidRDefault="005878A6" w:rsidP="005878A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</w:t>
      </w:r>
      <w:r w:rsidR="007310A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</w:t>
      </w:r>
      <w:r w:rsidRPr="00A3389B">
        <w:rPr>
          <w:color w:val="000000"/>
          <w:sz w:val="28"/>
          <w:szCs w:val="28"/>
        </w:rPr>
        <w:t xml:space="preserve"> 1 июля 2016 года вступили в силу поправки в Трудовой кодекс РФ, которые предусмотрены Федеральным законом от 2 мая 2015 г. № 122-ФЗ. Раздел </w:t>
      </w:r>
      <w:r w:rsidRPr="00A3389B">
        <w:rPr>
          <w:color w:val="000000"/>
          <w:sz w:val="28"/>
          <w:szCs w:val="28"/>
          <w:lang w:val="en-US"/>
        </w:rPr>
        <w:t>IX</w:t>
      </w:r>
      <w:r w:rsidRPr="00A3389B">
        <w:rPr>
          <w:color w:val="000000"/>
          <w:sz w:val="28"/>
          <w:szCs w:val="28"/>
        </w:rPr>
        <w:t xml:space="preserve"> дополнен статьями о порядке и утверждении профессиональных стандартов, а также о порядке их применения. Нововведение вызывает много вопросов и у работодателей, и у работников. </w:t>
      </w:r>
      <w:r>
        <w:rPr>
          <w:color w:val="000000"/>
          <w:sz w:val="28"/>
          <w:szCs w:val="28"/>
        </w:rPr>
        <w:t>Давайте попробуем ответить на некоторые их них.</w:t>
      </w:r>
    </w:p>
    <w:p w:rsidR="00B07D85" w:rsidRPr="00B07D85" w:rsidRDefault="00B07D85" w:rsidP="00893E08">
      <w:pPr>
        <w:ind w:firstLine="708"/>
        <w:jc w:val="both"/>
        <w:rPr>
          <w:b/>
          <w:sz w:val="32"/>
          <w:szCs w:val="32"/>
        </w:rPr>
      </w:pPr>
    </w:p>
    <w:p w:rsidR="00B634C1" w:rsidRPr="0011702B" w:rsidRDefault="0011702B" w:rsidP="00893E08">
      <w:pPr>
        <w:ind w:firstLine="708"/>
        <w:jc w:val="both"/>
        <w:rPr>
          <w:b/>
          <w:sz w:val="28"/>
        </w:rPr>
      </w:pPr>
      <w:r w:rsidRPr="0011702B">
        <w:rPr>
          <w:b/>
          <w:sz w:val="28"/>
        </w:rPr>
        <w:t>Носят ли профстандарты обязательный характер?</w:t>
      </w:r>
    </w:p>
    <w:p w:rsidR="00B634C1" w:rsidRDefault="00B634C1" w:rsidP="001B13AD">
      <w:pPr>
        <w:ind w:firstLine="708"/>
        <w:jc w:val="both"/>
        <w:rPr>
          <w:sz w:val="28"/>
        </w:rPr>
      </w:pPr>
      <w:r>
        <w:rPr>
          <w:sz w:val="28"/>
        </w:rPr>
        <w:t>Работодатель применяет требования профессиональных стандартов в обязательном порядке, в</w:t>
      </w:r>
      <w:r w:rsidR="003345AC">
        <w:rPr>
          <w:sz w:val="28"/>
        </w:rPr>
        <w:t xml:space="preserve"> том числе при приеме на работу. Чем об</w:t>
      </w:r>
      <w:r w:rsidR="0011702B">
        <w:rPr>
          <w:sz w:val="28"/>
        </w:rPr>
        <w:t>основывается эта обязанность ру</w:t>
      </w:r>
      <w:r w:rsidR="003345AC">
        <w:rPr>
          <w:sz w:val="28"/>
        </w:rPr>
        <w:t>ководителя?</w:t>
      </w:r>
    </w:p>
    <w:p w:rsidR="002829B7" w:rsidRPr="001B13AD" w:rsidRDefault="00AC785C" w:rsidP="001B13AD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B13AD">
        <w:rPr>
          <w:sz w:val="28"/>
        </w:rPr>
        <w:t>С</w:t>
      </w:r>
      <w:r w:rsidR="00B634C1" w:rsidRPr="001B13AD">
        <w:rPr>
          <w:sz w:val="28"/>
        </w:rPr>
        <w:t xml:space="preserve">огласно части второй статьи 57 ТК РФ наименование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стандартах, если с </w:t>
      </w:r>
      <w:r w:rsidR="00B634C1" w:rsidRPr="001B13AD">
        <w:rPr>
          <w:sz w:val="28"/>
          <w:u w:val="single"/>
        </w:rPr>
        <w:t>выполнением по этим должностям, профессиям, специальностям связано предоставление компенсаций и</w:t>
      </w:r>
      <w:r w:rsidRPr="001B13AD">
        <w:rPr>
          <w:sz w:val="28"/>
          <w:u w:val="single"/>
        </w:rPr>
        <w:t xml:space="preserve"> льгот либо наличие ограничений.</w:t>
      </w:r>
      <w:r w:rsidR="002829B7" w:rsidRPr="001B13AD">
        <w:rPr>
          <w:sz w:val="28"/>
          <w:szCs w:val="28"/>
        </w:rPr>
        <w:t xml:space="preserve"> </w:t>
      </w:r>
    </w:p>
    <w:p w:rsidR="00B634C1" w:rsidRDefault="002829B7" w:rsidP="002829B7">
      <w:pPr>
        <w:ind w:firstLine="708"/>
        <w:jc w:val="both"/>
        <w:rPr>
          <w:sz w:val="28"/>
        </w:rPr>
      </w:pPr>
      <w:r>
        <w:rPr>
          <w:sz w:val="28"/>
          <w:szCs w:val="28"/>
        </w:rPr>
        <w:t>То есть профстандарты</w:t>
      </w:r>
      <w:r w:rsidRPr="00A3389B">
        <w:rPr>
          <w:sz w:val="28"/>
          <w:szCs w:val="28"/>
        </w:rPr>
        <w:t xml:space="preserve"> обязательны для муниципальных, государственных, бюджетных учреждений, а также для работодателей, у которых </w:t>
      </w:r>
      <w:r>
        <w:rPr>
          <w:sz w:val="28"/>
          <w:szCs w:val="28"/>
        </w:rPr>
        <w:t>имеются</w:t>
      </w:r>
      <w:r w:rsidRPr="00A3389B">
        <w:rPr>
          <w:sz w:val="28"/>
          <w:szCs w:val="28"/>
        </w:rPr>
        <w:t xml:space="preserve"> рабочие места с вредными условиями труда, </w:t>
      </w:r>
      <w:r>
        <w:rPr>
          <w:sz w:val="28"/>
          <w:szCs w:val="28"/>
        </w:rPr>
        <w:t>за выполнение работ по которым</w:t>
      </w:r>
      <w:r w:rsidRPr="00A3389B">
        <w:rPr>
          <w:sz w:val="28"/>
          <w:szCs w:val="28"/>
        </w:rPr>
        <w:t xml:space="preserve"> предусмотрены гарантии и компенсации.  </w:t>
      </w:r>
    </w:p>
    <w:p w:rsidR="00AC785C" w:rsidRDefault="00AC785C" w:rsidP="001B13AD">
      <w:pPr>
        <w:pStyle w:val="a5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Согласно статьям 143 и 144 ТК РФ с учетом единых квалификационных справочников или профессиональных стандартов </w:t>
      </w:r>
      <w:r w:rsidRPr="003345AC">
        <w:rPr>
          <w:sz w:val="28"/>
          <w:u w:val="single"/>
        </w:rPr>
        <w:t>устанавливаются тарифные системы оплаты труда и системы оплаты</w:t>
      </w:r>
      <w:r>
        <w:rPr>
          <w:sz w:val="28"/>
        </w:rPr>
        <w:t xml:space="preserve"> труда работников государственных и муниципальных учреждений.</w:t>
      </w:r>
    </w:p>
    <w:p w:rsidR="00240CB3" w:rsidRPr="00A3389B" w:rsidRDefault="00AC785C" w:rsidP="001B13AD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B634C1">
        <w:rPr>
          <w:sz w:val="28"/>
        </w:rPr>
        <w:t xml:space="preserve"> соответствии со статьей 195.3 ТК РФ </w:t>
      </w:r>
      <w:r w:rsidR="00B634C1" w:rsidRPr="003345AC">
        <w:rPr>
          <w:sz w:val="28"/>
          <w:u w:val="single"/>
        </w:rPr>
        <w:t xml:space="preserve">профессиональные стандарты обязательны </w:t>
      </w:r>
      <w:r w:rsidR="00B634C1" w:rsidRPr="001B13AD">
        <w:rPr>
          <w:sz w:val="28"/>
        </w:rPr>
        <w:t>для</w:t>
      </w:r>
      <w:r w:rsidR="00B634C1" w:rsidRPr="003345AC">
        <w:rPr>
          <w:sz w:val="28"/>
          <w:u w:val="single"/>
        </w:rPr>
        <w:t xml:space="preserve"> применения в части установленных ими требований к квалификации</w:t>
      </w:r>
      <w:r w:rsidR="00B634C1">
        <w:rPr>
          <w:sz w:val="28"/>
        </w:rPr>
        <w:t xml:space="preserve"> работника.</w:t>
      </w:r>
      <w:r w:rsidR="0011702B">
        <w:rPr>
          <w:sz w:val="28"/>
        </w:rPr>
        <w:t xml:space="preserve"> А квалификация, как указано выше, – это уровень знаний, умений, профессиональных навыков и опыта работы.</w:t>
      </w:r>
      <w:r w:rsidR="00240CB3" w:rsidRPr="00240CB3">
        <w:rPr>
          <w:sz w:val="28"/>
          <w:szCs w:val="28"/>
        </w:rPr>
        <w:t xml:space="preserve"> </w:t>
      </w:r>
      <w:r w:rsidR="00240CB3">
        <w:rPr>
          <w:sz w:val="28"/>
          <w:szCs w:val="28"/>
        </w:rPr>
        <w:t>К</w:t>
      </w:r>
      <w:r w:rsidR="00240CB3" w:rsidRPr="00A3389B">
        <w:rPr>
          <w:sz w:val="28"/>
          <w:szCs w:val="28"/>
        </w:rPr>
        <w:t xml:space="preserve">валификация работника подтверждается дипломом об образовании, имеющимися сертификатами о повышении квалификации и трудовой книжкой, которая отражает опыт работника. </w:t>
      </w:r>
    </w:p>
    <w:p w:rsidR="001B13AD" w:rsidRDefault="001B13AD" w:rsidP="00B634C1">
      <w:pPr>
        <w:jc w:val="both"/>
        <w:rPr>
          <w:sz w:val="28"/>
        </w:rPr>
      </w:pPr>
      <w:r>
        <w:rPr>
          <w:sz w:val="28"/>
        </w:rPr>
        <w:br w:type="page"/>
      </w:r>
    </w:p>
    <w:p w:rsidR="0011702B" w:rsidRPr="0011702B" w:rsidRDefault="0011702B" w:rsidP="0011702B">
      <w:pPr>
        <w:ind w:firstLine="708"/>
        <w:jc w:val="both"/>
        <w:rPr>
          <w:b/>
          <w:sz w:val="28"/>
        </w:rPr>
      </w:pPr>
      <w:r w:rsidRPr="0011702B">
        <w:rPr>
          <w:b/>
          <w:sz w:val="28"/>
        </w:rPr>
        <w:lastRenderedPageBreak/>
        <w:t xml:space="preserve">Может ли быть наложено  наказание  на работодателя за неприменение </w:t>
      </w:r>
      <w:proofErr w:type="spellStart"/>
      <w:r w:rsidRPr="0011702B">
        <w:rPr>
          <w:b/>
          <w:sz w:val="28"/>
        </w:rPr>
        <w:t>профстандарта</w:t>
      </w:r>
      <w:proofErr w:type="spellEnd"/>
      <w:r w:rsidRPr="0011702B">
        <w:rPr>
          <w:b/>
          <w:sz w:val="28"/>
        </w:rPr>
        <w:t>?</w:t>
      </w:r>
    </w:p>
    <w:p w:rsidR="0011702B" w:rsidRDefault="0011702B" w:rsidP="0011702B">
      <w:pPr>
        <w:ind w:firstLine="708"/>
        <w:jc w:val="both"/>
        <w:rPr>
          <w:sz w:val="28"/>
        </w:rPr>
      </w:pPr>
      <w:r>
        <w:rPr>
          <w:sz w:val="28"/>
        </w:rPr>
        <w:t>Необходимо отметить, что за неприменение или неправильное применение требований, указанных в статьях 57 и 195.3 ТК РФ, государственные инспекторы труда при осуществлении государственного надзора за соблюдением трудового законодательства вправе выдать предписание об устранении выявленных нарушений, а также привлечь работодателя к административной ответственности в виде штрафа в соответствии со статьей 5.27 КоАП РФ.</w:t>
      </w:r>
    </w:p>
    <w:p w:rsidR="002829B7" w:rsidRPr="00A3389B" w:rsidRDefault="002829B7" w:rsidP="002829B7">
      <w:pPr>
        <w:ind w:firstLine="708"/>
        <w:jc w:val="both"/>
        <w:rPr>
          <w:sz w:val="28"/>
          <w:szCs w:val="28"/>
        </w:rPr>
      </w:pPr>
      <w:r w:rsidRPr="00A3389B">
        <w:rPr>
          <w:sz w:val="28"/>
          <w:szCs w:val="28"/>
        </w:rPr>
        <w:t xml:space="preserve">Ответственность наступает только в том случае, если работник принят после </w:t>
      </w:r>
      <w:r>
        <w:rPr>
          <w:sz w:val="28"/>
          <w:szCs w:val="28"/>
        </w:rPr>
        <w:t>утверждения</w:t>
      </w:r>
      <w:r w:rsidRPr="00A3389B">
        <w:rPr>
          <w:sz w:val="28"/>
          <w:szCs w:val="28"/>
        </w:rPr>
        <w:t xml:space="preserve"> профстандартов, и в нарушение требований</w:t>
      </w:r>
      <w:r>
        <w:rPr>
          <w:sz w:val="28"/>
          <w:szCs w:val="28"/>
        </w:rPr>
        <w:t xml:space="preserve"> ТК РФ</w:t>
      </w:r>
      <w:r w:rsidRPr="00A3389B">
        <w:rPr>
          <w:sz w:val="28"/>
          <w:szCs w:val="28"/>
        </w:rPr>
        <w:t xml:space="preserve">, которые вступили в законную силу с 1 июля текущего года. Но прежде чем привлекать к административной ответственности, инспектор установит все обстоятельства этого трудоустройства, и в какой период оно состоялось – до принятия профстандартов или после. Если квалификация работника не соответствует профессиональному стандарту, а он продолжал занимать данную должность после введения новой системы, это не будет являться нарушением. Но нарушением будет считаться отсутствие у данного работника требуемого дополнительного образования, если при этом работодатель его на обучение не направил, не провел аттестацию, не создал комиссию для оценки квалификации работника, соответствующей </w:t>
      </w:r>
      <w:proofErr w:type="spellStart"/>
      <w:r w:rsidRPr="00A3389B">
        <w:rPr>
          <w:sz w:val="28"/>
          <w:szCs w:val="28"/>
        </w:rPr>
        <w:t>профстандартам</w:t>
      </w:r>
      <w:proofErr w:type="spellEnd"/>
      <w:r w:rsidRPr="00A3389B">
        <w:rPr>
          <w:sz w:val="28"/>
          <w:szCs w:val="28"/>
        </w:rPr>
        <w:t xml:space="preserve">. </w:t>
      </w:r>
    </w:p>
    <w:p w:rsidR="0011702B" w:rsidRDefault="0011702B" w:rsidP="00B634C1">
      <w:pPr>
        <w:jc w:val="both"/>
        <w:rPr>
          <w:sz w:val="28"/>
        </w:rPr>
      </w:pPr>
    </w:p>
    <w:p w:rsidR="0011702B" w:rsidRPr="0011702B" w:rsidRDefault="001B13AD" w:rsidP="001B13AD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То есть имеется</w:t>
      </w:r>
      <w:r w:rsidR="0011702B" w:rsidRPr="0011702B">
        <w:rPr>
          <w:b/>
          <w:sz w:val="28"/>
        </w:rPr>
        <w:t xml:space="preserve"> особенность в применении профес</w:t>
      </w:r>
      <w:r w:rsidR="007D4BF7">
        <w:rPr>
          <w:b/>
          <w:sz w:val="28"/>
        </w:rPr>
        <w:t>с</w:t>
      </w:r>
      <w:r w:rsidR="0011702B" w:rsidRPr="0011702B">
        <w:rPr>
          <w:b/>
          <w:sz w:val="28"/>
        </w:rPr>
        <w:t>иональных стандартов?</w:t>
      </w:r>
    </w:p>
    <w:p w:rsidR="0026198A" w:rsidRDefault="002829B7" w:rsidP="001B13AD">
      <w:pPr>
        <w:ind w:firstLine="708"/>
        <w:rPr>
          <w:sz w:val="28"/>
        </w:rPr>
      </w:pPr>
      <w:r>
        <w:rPr>
          <w:sz w:val="28"/>
        </w:rPr>
        <w:t xml:space="preserve">Да. </w:t>
      </w:r>
      <w:r w:rsidR="0011702B" w:rsidRPr="0011702B">
        <w:rPr>
          <w:sz w:val="28"/>
        </w:rPr>
        <w:t>Во взаимоотношениях с работниками, с которыми уже установлены трудовые отношения</w:t>
      </w:r>
      <w:r w:rsidR="00B634C1" w:rsidRPr="0011702B">
        <w:rPr>
          <w:sz w:val="28"/>
        </w:rPr>
        <w:t xml:space="preserve"> профессиональные стандарты носят</w:t>
      </w:r>
      <w:r w:rsidR="00B634C1" w:rsidRPr="0018740E">
        <w:rPr>
          <w:sz w:val="28"/>
          <w:u w:val="single"/>
        </w:rPr>
        <w:t xml:space="preserve"> рекомендательный характер</w:t>
      </w:r>
      <w:r w:rsidR="00B634C1">
        <w:rPr>
          <w:sz w:val="28"/>
        </w:rPr>
        <w:t xml:space="preserve"> и для работодателей являются основой для формирования кадровой политики, в управлении персоналом, </w:t>
      </w:r>
      <w:r w:rsidR="00AC785C">
        <w:rPr>
          <w:sz w:val="28"/>
        </w:rPr>
        <w:t>при организации обучения и аттестации работников, разработке</w:t>
      </w:r>
      <w:r w:rsidR="00B634C1">
        <w:rPr>
          <w:sz w:val="28"/>
        </w:rPr>
        <w:t xml:space="preserve"> должностных инструкций.</w:t>
      </w:r>
      <w:r w:rsidR="007D4BF7">
        <w:rPr>
          <w:sz w:val="28"/>
        </w:rPr>
        <w:t xml:space="preserve"> В связи с этим</w:t>
      </w:r>
      <w:r w:rsidR="00007641">
        <w:rPr>
          <w:sz w:val="28"/>
        </w:rPr>
        <w:t xml:space="preserve"> в учреждении</w:t>
      </w:r>
      <w:r w:rsidR="0026198A">
        <w:rPr>
          <w:sz w:val="28"/>
        </w:rPr>
        <w:t xml:space="preserve"> необходимо провести мероприятия: </w:t>
      </w:r>
    </w:p>
    <w:p w:rsidR="00CD1892" w:rsidRDefault="0026198A" w:rsidP="001B13AD">
      <w:pPr>
        <w:ind w:firstLine="708"/>
        <w:rPr>
          <w:sz w:val="28"/>
        </w:rPr>
      </w:pPr>
      <w:r>
        <w:rPr>
          <w:sz w:val="28"/>
        </w:rPr>
        <w:t>-определить реестр специалистов, по которым приняты профстандарты;</w:t>
      </w:r>
    </w:p>
    <w:p w:rsidR="0026198A" w:rsidRDefault="0026198A" w:rsidP="001B13AD">
      <w:pPr>
        <w:ind w:firstLine="708"/>
        <w:rPr>
          <w:sz w:val="28"/>
        </w:rPr>
      </w:pPr>
      <w:r>
        <w:rPr>
          <w:sz w:val="28"/>
        </w:rPr>
        <w:t>-изучить содержание профстандартов;</w:t>
      </w:r>
    </w:p>
    <w:p w:rsidR="0026198A" w:rsidRDefault="0026198A" w:rsidP="001B13AD">
      <w:pPr>
        <w:ind w:firstLine="708"/>
        <w:rPr>
          <w:sz w:val="28"/>
        </w:rPr>
      </w:pPr>
      <w:r>
        <w:rPr>
          <w:sz w:val="28"/>
        </w:rPr>
        <w:t xml:space="preserve">-выявить соответствие специалистов </w:t>
      </w:r>
      <w:proofErr w:type="spellStart"/>
      <w:r>
        <w:rPr>
          <w:sz w:val="28"/>
        </w:rPr>
        <w:t>профстандарту</w:t>
      </w:r>
      <w:proofErr w:type="spellEnd"/>
      <w:r>
        <w:rPr>
          <w:sz w:val="28"/>
        </w:rPr>
        <w:t>;</w:t>
      </w:r>
    </w:p>
    <w:p w:rsidR="0026198A" w:rsidRDefault="0026198A" w:rsidP="001B13AD">
      <w:pPr>
        <w:ind w:firstLine="708"/>
        <w:rPr>
          <w:sz w:val="28"/>
        </w:rPr>
      </w:pPr>
      <w:r>
        <w:rPr>
          <w:sz w:val="28"/>
        </w:rPr>
        <w:t>-внести изм</w:t>
      </w:r>
      <w:r w:rsidR="00104672">
        <w:rPr>
          <w:sz w:val="28"/>
        </w:rPr>
        <w:t xml:space="preserve">енения в трудовые и коллективные </w:t>
      </w:r>
      <w:r>
        <w:rPr>
          <w:sz w:val="28"/>
        </w:rPr>
        <w:t xml:space="preserve"> договоры  в связи с требованиями профстандартов;</w:t>
      </w:r>
    </w:p>
    <w:p w:rsidR="0026198A" w:rsidRDefault="0026198A" w:rsidP="001B13AD">
      <w:pPr>
        <w:ind w:firstLine="708"/>
        <w:rPr>
          <w:sz w:val="28"/>
        </w:rPr>
      </w:pPr>
      <w:r>
        <w:rPr>
          <w:sz w:val="28"/>
        </w:rPr>
        <w:t>-внести изменения в должностные инструкции.</w:t>
      </w:r>
    </w:p>
    <w:p w:rsidR="001B13AD" w:rsidRDefault="001B13AD" w:rsidP="001B13AD">
      <w:pPr>
        <w:ind w:firstLine="708"/>
        <w:jc w:val="both"/>
        <w:rPr>
          <w:b/>
          <w:sz w:val="28"/>
          <w:szCs w:val="28"/>
        </w:rPr>
      </w:pPr>
    </w:p>
    <w:p w:rsidR="00240CB3" w:rsidRPr="00A3389B" w:rsidRDefault="00240CB3" w:rsidP="001B13AD">
      <w:pPr>
        <w:ind w:firstLine="708"/>
        <w:jc w:val="both"/>
        <w:rPr>
          <w:b/>
          <w:sz w:val="28"/>
          <w:szCs w:val="28"/>
        </w:rPr>
      </w:pPr>
      <w:r w:rsidRPr="00A3389B">
        <w:rPr>
          <w:b/>
          <w:sz w:val="28"/>
          <w:szCs w:val="28"/>
        </w:rPr>
        <w:t xml:space="preserve">Если работнику необходимо повышение квалификации, на какой основе оно будет осуществляться, за чей счет? </w:t>
      </w:r>
    </w:p>
    <w:p w:rsidR="00240CB3" w:rsidRPr="00A3389B" w:rsidRDefault="00240CB3" w:rsidP="001B13AD">
      <w:pPr>
        <w:ind w:firstLine="708"/>
        <w:jc w:val="both"/>
        <w:rPr>
          <w:sz w:val="28"/>
          <w:szCs w:val="28"/>
        </w:rPr>
      </w:pPr>
      <w:r w:rsidRPr="00A3389B">
        <w:rPr>
          <w:sz w:val="28"/>
          <w:szCs w:val="28"/>
        </w:rPr>
        <w:t xml:space="preserve">Все необходимые траты на обучение, повышение квалификации и т.п. берет на себя работодатель. В соответствии со ст.196 ТК РФ, работникам, проходящим подготовку, работодатель должен создавать необходимые условия для совмещения работы с получением образования, предоставлять гарантии, установленные трудовым законодательством и иными </w:t>
      </w:r>
      <w:r w:rsidRPr="00A3389B">
        <w:rPr>
          <w:sz w:val="28"/>
          <w:szCs w:val="28"/>
        </w:rPr>
        <w:lastRenderedPageBreak/>
        <w:t>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7310A1" w:rsidRDefault="007310A1" w:rsidP="00240CB3">
      <w:pPr>
        <w:ind w:firstLine="708"/>
        <w:jc w:val="both"/>
        <w:rPr>
          <w:b/>
          <w:sz w:val="28"/>
        </w:rPr>
      </w:pPr>
    </w:p>
    <w:p w:rsidR="003D583A" w:rsidRPr="00B07D85" w:rsidRDefault="00B07D85" w:rsidP="00240CB3">
      <w:pPr>
        <w:ind w:firstLine="708"/>
        <w:jc w:val="both"/>
        <w:rPr>
          <w:b/>
          <w:sz w:val="28"/>
        </w:rPr>
      </w:pPr>
      <w:r w:rsidRPr="00B07D85">
        <w:rPr>
          <w:b/>
          <w:sz w:val="28"/>
        </w:rPr>
        <w:t>Какие профес</w:t>
      </w:r>
      <w:r>
        <w:rPr>
          <w:b/>
          <w:sz w:val="28"/>
        </w:rPr>
        <w:t>с</w:t>
      </w:r>
      <w:r w:rsidRPr="00B07D85">
        <w:rPr>
          <w:b/>
          <w:sz w:val="28"/>
        </w:rPr>
        <w:t>иональные стандарты применимы</w:t>
      </w:r>
      <w:r>
        <w:rPr>
          <w:b/>
          <w:sz w:val="28"/>
        </w:rPr>
        <w:t xml:space="preserve"> </w:t>
      </w:r>
      <w:r w:rsidRPr="00B07D85">
        <w:rPr>
          <w:b/>
          <w:sz w:val="28"/>
        </w:rPr>
        <w:t>в образовательных организациях?</w:t>
      </w:r>
      <w:r w:rsidR="00BE26F6" w:rsidRPr="00B07D85">
        <w:rPr>
          <w:b/>
          <w:sz w:val="28"/>
        </w:rPr>
        <w:tab/>
      </w:r>
    </w:p>
    <w:p w:rsidR="00BE26F6" w:rsidRPr="00B07D85" w:rsidRDefault="00BE26F6" w:rsidP="00B07D85">
      <w:pPr>
        <w:ind w:firstLine="708"/>
        <w:jc w:val="both"/>
        <w:rPr>
          <w:sz w:val="28"/>
          <w:szCs w:val="28"/>
        </w:rPr>
      </w:pPr>
      <w:r w:rsidRPr="00B07D85">
        <w:rPr>
          <w:sz w:val="28"/>
          <w:szCs w:val="28"/>
        </w:rPr>
        <w:t>С 01 июля</w:t>
      </w:r>
      <w:r w:rsidR="00B07D85">
        <w:rPr>
          <w:sz w:val="28"/>
          <w:szCs w:val="28"/>
        </w:rPr>
        <w:t xml:space="preserve"> 2016года </w:t>
      </w:r>
      <w:r w:rsidRPr="00B07D85">
        <w:rPr>
          <w:sz w:val="28"/>
          <w:szCs w:val="28"/>
        </w:rPr>
        <w:t xml:space="preserve"> в системе образования возможно применение</w:t>
      </w:r>
      <w:r w:rsidR="008C19F4" w:rsidRPr="00B07D85">
        <w:rPr>
          <w:sz w:val="28"/>
          <w:szCs w:val="28"/>
        </w:rPr>
        <w:t xml:space="preserve"> профстандартов  по профессии бухгалтер, специалист по управлению персоналом, специалист по охране труда</w:t>
      </w:r>
      <w:r w:rsidR="007D4BF7">
        <w:rPr>
          <w:sz w:val="28"/>
          <w:szCs w:val="28"/>
        </w:rPr>
        <w:t xml:space="preserve"> и другим специальностям</w:t>
      </w:r>
      <w:r w:rsidR="008C19F4" w:rsidRPr="00B07D85">
        <w:rPr>
          <w:sz w:val="28"/>
          <w:szCs w:val="28"/>
        </w:rPr>
        <w:t>.</w:t>
      </w:r>
    </w:p>
    <w:p w:rsidR="008C19F4" w:rsidRPr="00B07D85" w:rsidRDefault="008C19F4" w:rsidP="00B07D85">
      <w:pPr>
        <w:ind w:firstLine="708"/>
        <w:jc w:val="both"/>
        <w:rPr>
          <w:sz w:val="28"/>
          <w:szCs w:val="28"/>
        </w:rPr>
      </w:pPr>
      <w:r w:rsidRPr="00B07D85">
        <w:rPr>
          <w:sz w:val="28"/>
          <w:szCs w:val="28"/>
        </w:rPr>
        <w:t>Для  внедрения  данных  профстандартов в образовательном учреждении необходимо разработать план.</w:t>
      </w:r>
    </w:p>
    <w:p w:rsidR="008C19F4" w:rsidRPr="00B07D85" w:rsidRDefault="008C19F4" w:rsidP="00B07D85">
      <w:pPr>
        <w:ind w:firstLine="708"/>
        <w:jc w:val="both"/>
        <w:rPr>
          <w:sz w:val="28"/>
          <w:szCs w:val="28"/>
        </w:rPr>
      </w:pPr>
      <w:r w:rsidRPr="00B07D85">
        <w:rPr>
          <w:sz w:val="28"/>
          <w:szCs w:val="28"/>
        </w:rPr>
        <w:t>План внедрения должен содержать следующие пункты:</w:t>
      </w:r>
    </w:p>
    <w:p w:rsidR="008C19F4" w:rsidRPr="00B07D85" w:rsidRDefault="008C19F4" w:rsidP="00B07D85">
      <w:pPr>
        <w:ind w:firstLine="708"/>
        <w:jc w:val="both"/>
        <w:rPr>
          <w:sz w:val="28"/>
          <w:szCs w:val="28"/>
        </w:rPr>
      </w:pPr>
      <w:r w:rsidRPr="00B07D85">
        <w:rPr>
          <w:sz w:val="28"/>
          <w:szCs w:val="28"/>
        </w:rPr>
        <w:t>1.</w:t>
      </w:r>
      <w:r w:rsidR="001B13AD">
        <w:rPr>
          <w:sz w:val="28"/>
          <w:szCs w:val="28"/>
        </w:rPr>
        <w:tab/>
      </w:r>
      <w:r w:rsidRPr="00B07D85">
        <w:rPr>
          <w:sz w:val="28"/>
          <w:szCs w:val="28"/>
        </w:rPr>
        <w:t>Изучение содержание профстандартов по профессии бухгалтер, специалист по управлению персоналом, специалист по охране труда.</w:t>
      </w:r>
    </w:p>
    <w:p w:rsidR="008C19F4" w:rsidRPr="00B07D85" w:rsidRDefault="008C19F4" w:rsidP="00B07D85">
      <w:pPr>
        <w:ind w:firstLine="708"/>
        <w:jc w:val="both"/>
        <w:rPr>
          <w:sz w:val="28"/>
          <w:szCs w:val="28"/>
        </w:rPr>
      </w:pPr>
      <w:r w:rsidRPr="00B07D85">
        <w:rPr>
          <w:sz w:val="28"/>
          <w:szCs w:val="28"/>
        </w:rPr>
        <w:t>2.</w:t>
      </w:r>
      <w:r w:rsidR="001B13AD">
        <w:rPr>
          <w:sz w:val="28"/>
          <w:szCs w:val="28"/>
        </w:rPr>
        <w:tab/>
      </w:r>
      <w:r w:rsidRPr="00B07D85">
        <w:rPr>
          <w:sz w:val="28"/>
          <w:szCs w:val="28"/>
        </w:rPr>
        <w:t>Соответствие профессиональных компетенций бухгалтера, специалиста по управлению персоналом, специалиста  по охране труда</w:t>
      </w:r>
      <w:r w:rsidR="002A20A5" w:rsidRPr="00B07D85">
        <w:rPr>
          <w:sz w:val="28"/>
          <w:szCs w:val="28"/>
        </w:rPr>
        <w:t xml:space="preserve"> </w:t>
      </w:r>
      <w:proofErr w:type="spellStart"/>
      <w:r w:rsidR="002A20A5" w:rsidRPr="00B07D85">
        <w:rPr>
          <w:sz w:val="28"/>
          <w:szCs w:val="28"/>
        </w:rPr>
        <w:t>профстандартам</w:t>
      </w:r>
      <w:proofErr w:type="spellEnd"/>
      <w:r w:rsidR="002A20A5" w:rsidRPr="00B07D85">
        <w:rPr>
          <w:sz w:val="28"/>
          <w:szCs w:val="28"/>
        </w:rPr>
        <w:t>.</w:t>
      </w:r>
    </w:p>
    <w:p w:rsidR="002A20A5" w:rsidRPr="00B07D85" w:rsidRDefault="002A20A5" w:rsidP="00B07D85">
      <w:pPr>
        <w:ind w:firstLine="708"/>
        <w:jc w:val="both"/>
        <w:rPr>
          <w:sz w:val="28"/>
          <w:szCs w:val="28"/>
        </w:rPr>
      </w:pPr>
      <w:r w:rsidRPr="00B07D85">
        <w:rPr>
          <w:sz w:val="28"/>
          <w:szCs w:val="28"/>
        </w:rPr>
        <w:t>3.</w:t>
      </w:r>
      <w:r w:rsidR="001B13AD">
        <w:rPr>
          <w:sz w:val="28"/>
          <w:szCs w:val="28"/>
        </w:rPr>
        <w:tab/>
      </w:r>
      <w:r w:rsidRPr="00B07D85">
        <w:rPr>
          <w:sz w:val="28"/>
          <w:szCs w:val="28"/>
        </w:rPr>
        <w:t>Создание условий для повышения квалификации бухгалтера, специалиста по управлению персоналом, специалиста  по охране труда.</w:t>
      </w:r>
    </w:p>
    <w:p w:rsidR="008110B4" w:rsidRPr="00B07D85" w:rsidRDefault="008110B4" w:rsidP="00B07D85">
      <w:pPr>
        <w:ind w:firstLine="708"/>
        <w:jc w:val="both"/>
        <w:rPr>
          <w:sz w:val="28"/>
          <w:szCs w:val="28"/>
        </w:rPr>
      </w:pPr>
      <w:r w:rsidRPr="00B07D85">
        <w:rPr>
          <w:sz w:val="28"/>
          <w:szCs w:val="28"/>
        </w:rPr>
        <w:t>4.</w:t>
      </w:r>
      <w:r w:rsidR="001B13AD">
        <w:rPr>
          <w:sz w:val="28"/>
          <w:szCs w:val="28"/>
        </w:rPr>
        <w:tab/>
      </w:r>
      <w:r w:rsidRPr="00B07D85">
        <w:rPr>
          <w:sz w:val="28"/>
          <w:szCs w:val="28"/>
        </w:rPr>
        <w:t>Внесение изменений в локальные нормативные акты.</w:t>
      </w:r>
    </w:p>
    <w:p w:rsidR="001B13AD" w:rsidRDefault="001B13AD" w:rsidP="004F7565">
      <w:pPr>
        <w:ind w:firstLine="708"/>
        <w:jc w:val="both"/>
        <w:rPr>
          <w:b/>
          <w:sz w:val="28"/>
          <w:szCs w:val="28"/>
        </w:rPr>
      </w:pPr>
    </w:p>
    <w:p w:rsidR="004F7565" w:rsidRPr="00A3389B" w:rsidRDefault="004F7565" w:rsidP="004F7565">
      <w:pPr>
        <w:ind w:firstLine="708"/>
        <w:jc w:val="both"/>
        <w:rPr>
          <w:b/>
          <w:sz w:val="28"/>
          <w:szCs w:val="28"/>
        </w:rPr>
      </w:pPr>
      <w:r w:rsidRPr="00A3389B">
        <w:rPr>
          <w:b/>
          <w:sz w:val="28"/>
          <w:szCs w:val="28"/>
        </w:rPr>
        <w:t xml:space="preserve">Может ли введение </w:t>
      </w:r>
      <w:proofErr w:type="spellStart"/>
      <w:r w:rsidRPr="00A3389B">
        <w:rPr>
          <w:b/>
          <w:sz w:val="28"/>
          <w:szCs w:val="28"/>
        </w:rPr>
        <w:t>профстандарта</w:t>
      </w:r>
      <w:proofErr w:type="spellEnd"/>
      <w:r w:rsidRPr="00A3389B">
        <w:rPr>
          <w:b/>
          <w:sz w:val="28"/>
          <w:szCs w:val="28"/>
        </w:rPr>
        <w:t xml:space="preserve"> сказаться на размере заработной платы?</w:t>
      </w:r>
    </w:p>
    <w:p w:rsidR="004F7565" w:rsidRPr="00A3389B" w:rsidRDefault="004F7565" w:rsidP="004F7565">
      <w:pPr>
        <w:ind w:firstLine="708"/>
        <w:jc w:val="both"/>
        <w:rPr>
          <w:sz w:val="28"/>
          <w:szCs w:val="28"/>
        </w:rPr>
      </w:pPr>
      <w:r w:rsidRPr="00A3389B">
        <w:rPr>
          <w:sz w:val="28"/>
          <w:szCs w:val="28"/>
        </w:rPr>
        <w:t xml:space="preserve">Может, только если будет издан правовой акт, устанавливающий новую систему оплаты труда по каким-то категориям должностей, по которым утверждены профстандарты. Тогда на размере заработной платы это отразится. </w:t>
      </w:r>
    </w:p>
    <w:p w:rsidR="008110B4" w:rsidRDefault="004F7565" w:rsidP="004F7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идут дискуссии и в сфере образования по данному поводу. Так 8 ноября</w:t>
      </w:r>
      <w:r w:rsidR="00D41C0F">
        <w:rPr>
          <w:sz w:val="28"/>
          <w:szCs w:val="28"/>
        </w:rPr>
        <w:t xml:space="preserve"> </w:t>
      </w:r>
      <w:proofErr w:type="spellStart"/>
      <w:r w:rsidR="00D41C0F">
        <w:rPr>
          <w:sz w:val="28"/>
          <w:szCs w:val="28"/>
        </w:rPr>
        <w:t>т.г</w:t>
      </w:r>
      <w:proofErr w:type="spellEnd"/>
      <w:r w:rsidR="00D41C0F">
        <w:rPr>
          <w:sz w:val="28"/>
          <w:szCs w:val="28"/>
        </w:rPr>
        <w:t>.</w:t>
      </w:r>
      <w:r>
        <w:rPr>
          <w:sz w:val="28"/>
          <w:szCs w:val="28"/>
        </w:rPr>
        <w:t xml:space="preserve"> состоялось заседание комитета по образованию и науке Г</w:t>
      </w:r>
      <w:r w:rsidR="00D41C0F">
        <w:rPr>
          <w:sz w:val="28"/>
          <w:szCs w:val="28"/>
        </w:rPr>
        <w:t xml:space="preserve">осударственной </w:t>
      </w:r>
      <w:r>
        <w:rPr>
          <w:sz w:val="28"/>
          <w:szCs w:val="28"/>
        </w:rPr>
        <w:t>Д</w:t>
      </w:r>
      <w:r w:rsidR="00D41C0F">
        <w:rPr>
          <w:sz w:val="28"/>
          <w:szCs w:val="28"/>
        </w:rPr>
        <w:t xml:space="preserve">умы </w:t>
      </w:r>
      <w:r>
        <w:rPr>
          <w:sz w:val="28"/>
          <w:szCs w:val="28"/>
        </w:rPr>
        <w:t xml:space="preserve">РФ с участием представителей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и профсоюзов, на котором обсуждался вопрос о введении новой национальной системы учительского</w:t>
      </w:r>
      <w:r w:rsidR="0026198A">
        <w:rPr>
          <w:sz w:val="28"/>
          <w:szCs w:val="28"/>
        </w:rPr>
        <w:t xml:space="preserve"> карьерного </w:t>
      </w:r>
      <w:r>
        <w:rPr>
          <w:sz w:val="28"/>
          <w:szCs w:val="28"/>
        </w:rPr>
        <w:t>роста. Заместитель Профсоюза Татьяна Куприянова в связи с тем, что предполагается вводить должности старшего и ведущего учителя обратила внимание на финансовую сторону</w:t>
      </w:r>
      <w:r w:rsidR="00C513C0">
        <w:rPr>
          <w:sz w:val="28"/>
          <w:szCs w:val="28"/>
        </w:rPr>
        <w:t xml:space="preserve"> вопроса. Она выразила позицию О</w:t>
      </w:r>
      <w:r>
        <w:rPr>
          <w:sz w:val="28"/>
          <w:szCs w:val="28"/>
        </w:rPr>
        <w:t>бщероссийского Профсоюза образования: новая система не принесет желаемого результата без ощутимых различий в оплате труда по новым должностям.</w:t>
      </w:r>
    </w:p>
    <w:p w:rsidR="00077247" w:rsidRPr="00B07D85" w:rsidRDefault="00077247" w:rsidP="004F7565">
      <w:pPr>
        <w:ind w:firstLine="708"/>
        <w:jc w:val="both"/>
        <w:rPr>
          <w:sz w:val="28"/>
          <w:szCs w:val="28"/>
        </w:rPr>
      </w:pPr>
    </w:p>
    <w:p w:rsidR="00D41C0F" w:rsidRDefault="00930CC6" w:rsidP="00D41C0F">
      <w:pPr>
        <w:ind w:firstLine="708"/>
        <w:jc w:val="center"/>
        <w:rPr>
          <w:b/>
          <w:sz w:val="32"/>
          <w:szCs w:val="32"/>
        </w:rPr>
      </w:pPr>
      <w:r w:rsidRPr="00077247">
        <w:rPr>
          <w:b/>
          <w:sz w:val="32"/>
          <w:szCs w:val="32"/>
        </w:rPr>
        <w:t xml:space="preserve">Часть </w:t>
      </w:r>
      <w:r w:rsidR="000B51A2">
        <w:rPr>
          <w:b/>
          <w:sz w:val="32"/>
          <w:szCs w:val="32"/>
          <w:lang w:val="en-US"/>
        </w:rPr>
        <w:t>III</w:t>
      </w:r>
      <w:r w:rsidRPr="00077247">
        <w:rPr>
          <w:b/>
          <w:sz w:val="32"/>
          <w:szCs w:val="32"/>
        </w:rPr>
        <w:t>.</w:t>
      </w:r>
    </w:p>
    <w:p w:rsidR="006116A0" w:rsidRDefault="00EE6F8F" w:rsidP="00EE6F8F">
      <w:pPr>
        <w:spacing w:before="120"/>
        <w:ind w:firstLine="708"/>
        <w:jc w:val="center"/>
        <w:rPr>
          <w:b/>
          <w:sz w:val="32"/>
          <w:szCs w:val="32"/>
        </w:rPr>
      </w:pPr>
      <w:r w:rsidRPr="00077247">
        <w:rPr>
          <w:b/>
          <w:sz w:val="32"/>
          <w:szCs w:val="32"/>
        </w:rPr>
        <w:t>ЗНАКОМСТВО С ПРОФСТАНДАРТОМ.</w:t>
      </w:r>
    </w:p>
    <w:p w:rsidR="00D41C0F" w:rsidRPr="00077247" w:rsidRDefault="00D41C0F" w:rsidP="00D41C0F">
      <w:pPr>
        <w:ind w:firstLine="708"/>
        <w:jc w:val="center"/>
        <w:rPr>
          <w:b/>
          <w:sz w:val="32"/>
          <w:szCs w:val="32"/>
        </w:rPr>
      </w:pPr>
    </w:p>
    <w:p w:rsidR="00930CC6" w:rsidRDefault="00930CC6" w:rsidP="00930CC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Предлагаем Вашему вниманию требования к квалификации Профессиональных стандартов</w:t>
      </w:r>
      <w:bookmarkStart w:id="0" w:name="_GoBack"/>
      <w:bookmarkEnd w:id="0"/>
      <w:r>
        <w:rPr>
          <w:sz w:val="28"/>
          <w:szCs w:val="28"/>
        </w:rPr>
        <w:t xml:space="preserve"> «Бухгалтер», «Специ</w:t>
      </w:r>
      <w:r w:rsidR="00D41C0F">
        <w:rPr>
          <w:sz w:val="28"/>
          <w:szCs w:val="28"/>
        </w:rPr>
        <w:t>алист по управлению персоналом», «</w:t>
      </w:r>
      <w:r>
        <w:rPr>
          <w:rFonts w:eastAsiaTheme="minorHAnsi"/>
          <w:sz w:val="28"/>
          <w:szCs w:val="28"/>
          <w:lang w:eastAsia="en-US"/>
        </w:rPr>
        <w:t>С</w:t>
      </w:r>
      <w:r w:rsidRPr="00E90A2C">
        <w:rPr>
          <w:rFonts w:eastAsiaTheme="minorHAnsi"/>
          <w:sz w:val="28"/>
          <w:szCs w:val="28"/>
          <w:lang w:eastAsia="en-US"/>
        </w:rPr>
        <w:t>пециалист в области охраны труда</w:t>
      </w:r>
      <w:r w:rsidR="00D41C0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30CC6" w:rsidRPr="001B13AD" w:rsidRDefault="00930CC6" w:rsidP="00930CC6">
      <w:pPr>
        <w:ind w:firstLine="708"/>
        <w:jc w:val="both"/>
        <w:rPr>
          <w:sz w:val="28"/>
          <w:szCs w:val="28"/>
        </w:rPr>
      </w:pPr>
      <w:r w:rsidRPr="001B13AD">
        <w:rPr>
          <w:rStyle w:val="a3"/>
          <w:color w:val="auto"/>
          <w:sz w:val="28"/>
          <w:szCs w:val="28"/>
        </w:rPr>
        <w:lastRenderedPageBreak/>
        <w:t>Приказом</w:t>
      </w:r>
      <w:r w:rsidRPr="001B13AD">
        <w:rPr>
          <w:sz w:val="28"/>
          <w:szCs w:val="28"/>
        </w:rPr>
        <w:t xml:space="preserve"> Минтруда России от 22 декабря 2014 г. N 1061н утвержден </w:t>
      </w:r>
      <w:r w:rsidRPr="001B13AD">
        <w:rPr>
          <w:rStyle w:val="a3"/>
          <w:color w:val="auto"/>
          <w:sz w:val="28"/>
          <w:szCs w:val="28"/>
        </w:rPr>
        <w:t>профессиональный стандарт</w:t>
      </w:r>
      <w:r w:rsidRPr="001B13AD">
        <w:rPr>
          <w:sz w:val="28"/>
          <w:szCs w:val="28"/>
        </w:rPr>
        <w:t xml:space="preserve"> </w:t>
      </w:r>
      <w:r w:rsidRPr="001B13AD">
        <w:rPr>
          <w:b/>
          <w:sz w:val="28"/>
          <w:szCs w:val="28"/>
        </w:rPr>
        <w:t>"Бухгалтер</w:t>
      </w:r>
      <w:r w:rsidRPr="001B13AD">
        <w:rPr>
          <w:sz w:val="28"/>
          <w:szCs w:val="28"/>
        </w:rPr>
        <w:t xml:space="preserve">" </w:t>
      </w:r>
    </w:p>
    <w:p w:rsidR="00930CC6" w:rsidRPr="001B13AD" w:rsidRDefault="00930CC6" w:rsidP="00930CC6">
      <w:pPr>
        <w:ind w:firstLine="708"/>
        <w:jc w:val="both"/>
        <w:rPr>
          <w:sz w:val="28"/>
          <w:szCs w:val="28"/>
        </w:rPr>
      </w:pPr>
      <w:r w:rsidRPr="001B13AD">
        <w:rPr>
          <w:sz w:val="28"/>
          <w:szCs w:val="28"/>
        </w:rPr>
        <w:t>Основная цель вида профессиональной деятельности заключается в формировании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</w:r>
    </w:p>
    <w:p w:rsidR="00930CC6" w:rsidRPr="001B13AD" w:rsidRDefault="00930CC6" w:rsidP="00930CC6">
      <w:pPr>
        <w:jc w:val="both"/>
        <w:rPr>
          <w:sz w:val="28"/>
          <w:szCs w:val="28"/>
        </w:rPr>
      </w:pPr>
      <w:r w:rsidRPr="001B13AD">
        <w:rPr>
          <w:sz w:val="28"/>
          <w:szCs w:val="28"/>
        </w:rPr>
        <w:t xml:space="preserve">Требования </w:t>
      </w:r>
      <w:r w:rsidRPr="001B13AD">
        <w:rPr>
          <w:rStyle w:val="a3"/>
          <w:color w:val="auto"/>
          <w:sz w:val="28"/>
          <w:szCs w:val="28"/>
        </w:rPr>
        <w:t>профессионального стандарта</w:t>
      </w:r>
      <w:r w:rsidRPr="001B13AD">
        <w:rPr>
          <w:sz w:val="28"/>
          <w:szCs w:val="28"/>
        </w:rPr>
        <w:t xml:space="preserve"> распространяются на следующие специальности:</w:t>
      </w:r>
    </w:p>
    <w:p w:rsidR="00930CC6" w:rsidRPr="00077247" w:rsidRDefault="00930CC6" w:rsidP="00077247">
      <w:pPr>
        <w:pStyle w:val="a5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077247">
        <w:rPr>
          <w:sz w:val="28"/>
          <w:szCs w:val="28"/>
        </w:rPr>
        <w:t>Руководители финансово-экономических и административных подразделений (служб);</w:t>
      </w:r>
    </w:p>
    <w:p w:rsidR="00930CC6" w:rsidRPr="00077247" w:rsidRDefault="00930CC6" w:rsidP="00077247">
      <w:pPr>
        <w:pStyle w:val="a5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077247">
        <w:rPr>
          <w:sz w:val="28"/>
          <w:szCs w:val="28"/>
        </w:rPr>
        <w:t>Бухгалтеры;</w:t>
      </w:r>
    </w:p>
    <w:p w:rsidR="00930CC6" w:rsidRPr="00077247" w:rsidRDefault="00930CC6" w:rsidP="00077247">
      <w:pPr>
        <w:pStyle w:val="a5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077247">
        <w:rPr>
          <w:sz w:val="28"/>
          <w:szCs w:val="28"/>
        </w:rPr>
        <w:t>Бухгалтеры и специалисты по финансам и кредитам;</w:t>
      </w:r>
    </w:p>
    <w:p w:rsidR="00930CC6" w:rsidRPr="00077247" w:rsidRDefault="00930CC6" w:rsidP="00077247">
      <w:pPr>
        <w:pStyle w:val="a5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077247">
        <w:rPr>
          <w:sz w:val="28"/>
          <w:szCs w:val="28"/>
        </w:rPr>
        <w:t>Служащие, занятые бухгалтерскими операциями и учетом.</w:t>
      </w:r>
    </w:p>
    <w:p w:rsidR="00930CC6" w:rsidRPr="001B13AD" w:rsidRDefault="00930CC6" w:rsidP="00930CC6">
      <w:pPr>
        <w:ind w:firstLine="708"/>
        <w:jc w:val="both"/>
        <w:rPr>
          <w:sz w:val="28"/>
          <w:szCs w:val="28"/>
        </w:rPr>
      </w:pPr>
      <w:r w:rsidRPr="00407D0B">
        <w:rPr>
          <w:sz w:val="28"/>
          <w:szCs w:val="28"/>
        </w:rPr>
        <w:t>Минимальное требование</w:t>
      </w:r>
      <w:r w:rsidRPr="003D583A">
        <w:rPr>
          <w:sz w:val="28"/>
          <w:szCs w:val="28"/>
        </w:rPr>
        <w:t xml:space="preserve">, </w:t>
      </w:r>
      <w:r w:rsidRPr="001B13AD">
        <w:rPr>
          <w:sz w:val="28"/>
          <w:szCs w:val="28"/>
        </w:rPr>
        <w:t xml:space="preserve">установленное данным </w:t>
      </w:r>
      <w:r w:rsidRPr="001B13AD">
        <w:rPr>
          <w:rStyle w:val="a3"/>
          <w:color w:val="auto"/>
          <w:sz w:val="28"/>
          <w:szCs w:val="28"/>
        </w:rPr>
        <w:t>стандартом</w:t>
      </w:r>
      <w:r w:rsidRPr="001B13AD">
        <w:rPr>
          <w:sz w:val="28"/>
          <w:szCs w:val="28"/>
        </w:rPr>
        <w:t>, - наличие у бухгалтера среднего специального образования по направлению "Экономика и управление". Это требование распространяется как на начинающих, так и на бухгалтеров с опытом работы.</w:t>
      </w:r>
    </w:p>
    <w:p w:rsidR="00930CC6" w:rsidRPr="00077247" w:rsidRDefault="00930CC6" w:rsidP="00930CC6">
      <w:pPr>
        <w:ind w:firstLine="708"/>
        <w:jc w:val="both"/>
        <w:rPr>
          <w:sz w:val="28"/>
          <w:szCs w:val="28"/>
        </w:rPr>
      </w:pPr>
    </w:p>
    <w:p w:rsidR="00930CC6" w:rsidRPr="00077247" w:rsidRDefault="00077247" w:rsidP="00930CC6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Приказом </w:t>
      </w:r>
      <w:r w:rsidR="00930CC6" w:rsidRPr="0007724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Министерства труда и социальной</w:t>
      </w:r>
      <w:r w:rsidR="00D41C0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защиты РФ от 6 октября 2015 г. </w:t>
      </w:r>
      <w:r w:rsidR="00930CC6" w:rsidRPr="0007724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N 691н </w:t>
      </w:r>
      <w:r w:rsidR="00D41C0F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930CC6" w:rsidRPr="0007724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профессионального стандарта </w:t>
      </w:r>
      <w:r w:rsidR="00D41C0F" w:rsidRPr="00D41C0F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«</w:t>
      </w:r>
      <w:r w:rsidR="00930CC6" w:rsidRPr="00D41C0F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Специалист по управлению персоналом</w:t>
      </w:r>
      <w:r w:rsidR="00D41C0F" w:rsidRPr="00D41C0F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»</w:t>
      </w:r>
      <w:r w:rsidR="00930CC6" w:rsidRPr="000772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3E56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 стандарт специалиста.</w:t>
      </w:r>
    </w:p>
    <w:p w:rsidR="00077247" w:rsidRDefault="00077247" w:rsidP="00930CC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Предлагаются следующие </w:t>
      </w:r>
      <w:r w:rsidR="00930CC6" w:rsidRPr="00077247">
        <w:rPr>
          <w:rFonts w:ascii="Times New Roman" w:hAnsi="Times New Roman" w:cs="Times New Roman"/>
          <w:sz w:val="28"/>
          <w:szCs w:val="28"/>
        </w:rPr>
        <w:t>наименования должности:</w:t>
      </w:r>
    </w:p>
    <w:p w:rsidR="00930CC6" w:rsidRPr="00077247" w:rsidRDefault="00930CC6" w:rsidP="0007724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247">
        <w:rPr>
          <w:rFonts w:ascii="Times New Roman" w:hAnsi="Times New Roman" w:cs="Times New Roman"/>
          <w:sz w:val="28"/>
          <w:szCs w:val="28"/>
        </w:rPr>
        <w:t>Специалист по кадровому делопроизводству;</w:t>
      </w:r>
    </w:p>
    <w:p w:rsidR="00930CC6" w:rsidRPr="00077247" w:rsidRDefault="00930CC6" w:rsidP="0007724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247">
        <w:rPr>
          <w:rFonts w:ascii="Times New Roman" w:hAnsi="Times New Roman" w:cs="Times New Roman"/>
          <w:sz w:val="28"/>
          <w:szCs w:val="28"/>
        </w:rPr>
        <w:t>Специалист по документационному обеспечению работы с персоналом;</w:t>
      </w:r>
    </w:p>
    <w:p w:rsidR="00930CC6" w:rsidRPr="00077247" w:rsidRDefault="00930CC6" w:rsidP="0007724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247">
        <w:rPr>
          <w:rFonts w:ascii="Times New Roman" w:hAnsi="Times New Roman" w:cs="Times New Roman"/>
          <w:sz w:val="28"/>
          <w:szCs w:val="28"/>
        </w:rPr>
        <w:t>Специалист по документационному обеспечению персонала;</w:t>
      </w:r>
    </w:p>
    <w:p w:rsidR="00930CC6" w:rsidRPr="00077247" w:rsidRDefault="00930CC6" w:rsidP="00077247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077247">
        <w:rPr>
          <w:sz w:val="28"/>
          <w:szCs w:val="28"/>
        </w:rPr>
        <w:t>Специалист по персоналу.</w:t>
      </w:r>
    </w:p>
    <w:p w:rsidR="00930CC6" w:rsidRPr="001B13AD" w:rsidRDefault="00930CC6" w:rsidP="000772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3AD">
        <w:rPr>
          <w:rFonts w:ascii="Times New Roman" w:hAnsi="Times New Roman" w:cs="Times New Roman"/>
          <w:b/>
          <w:sz w:val="28"/>
          <w:szCs w:val="28"/>
        </w:rPr>
        <w:t>Требование к образованию</w:t>
      </w:r>
      <w:r w:rsidRPr="001B13AD">
        <w:rPr>
          <w:rFonts w:ascii="Times New Roman" w:hAnsi="Times New Roman" w:cs="Times New Roman"/>
          <w:sz w:val="28"/>
          <w:szCs w:val="28"/>
        </w:rPr>
        <w:t>: Среднее профессиональное образование - программа подготовки специалистов среднего звена</w:t>
      </w:r>
    </w:p>
    <w:p w:rsidR="00930CC6" w:rsidRPr="001B13AD" w:rsidRDefault="00930CC6" w:rsidP="00930CC6">
      <w:pPr>
        <w:jc w:val="both"/>
        <w:rPr>
          <w:sz w:val="28"/>
          <w:szCs w:val="28"/>
        </w:rPr>
      </w:pPr>
      <w:r w:rsidRPr="001B13AD">
        <w:rPr>
          <w:sz w:val="28"/>
          <w:szCs w:val="28"/>
        </w:rPr>
        <w:t>Дополнительное профессиональное образование - программы профессиональной переподготовки, программы повышения квалификации.</w:t>
      </w:r>
    </w:p>
    <w:p w:rsidR="00930CC6" w:rsidRPr="001B13AD" w:rsidRDefault="00930CC6" w:rsidP="00930CC6">
      <w:pPr>
        <w:jc w:val="both"/>
        <w:rPr>
          <w:sz w:val="28"/>
          <w:szCs w:val="28"/>
        </w:rPr>
      </w:pPr>
    </w:p>
    <w:p w:rsidR="00930CC6" w:rsidRPr="001B13AD" w:rsidRDefault="00930CC6" w:rsidP="00930C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B13AD">
        <w:rPr>
          <w:rFonts w:eastAsiaTheme="minorHAnsi"/>
          <w:sz w:val="28"/>
          <w:szCs w:val="28"/>
          <w:lang w:eastAsia="en-US"/>
        </w:rPr>
        <w:t xml:space="preserve">Профессиональный стандарт, утвержденный приказом Минтруда России от 04.08.2014 N 524н, предусматривает наименование </w:t>
      </w:r>
      <w:r w:rsidR="00D41C0F">
        <w:rPr>
          <w:rFonts w:eastAsiaTheme="minorHAnsi"/>
          <w:b/>
          <w:sz w:val="28"/>
          <w:szCs w:val="28"/>
          <w:lang w:eastAsia="en-US"/>
        </w:rPr>
        <w:t>«</w:t>
      </w:r>
      <w:r w:rsidRPr="001B13AD">
        <w:rPr>
          <w:rFonts w:eastAsiaTheme="minorHAnsi"/>
          <w:b/>
          <w:sz w:val="28"/>
          <w:szCs w:val="28"/>
          <w:lang w:eastAsia="en-US"/>
        </w:rPr>
        <w:t>Специалист в области охраны труда</w:t>
      </w:r>
      <w:r w:rsidR="00D41C0F">
        <w:rPr>
          <w:rFonts w:eastAsiaTheme="minorHAnsi"/>
          <w:b/>
          <w:sz w:val="28"/>
          <w:szCs w:val="28"/>
          <w:lang w:eastAsia="en-US"/>
        </w:rPr>
        <w:t>»</w:t>
      </w:r>
      <w:r w:rsidR="009E4AEE">
        <w:rPr>
          <w:rFonts w:eastAsiaTheme="minorHAnsi"/>
          <w:sz w:val="28"/>
          <w:szCs w:val="28"/>
          <w:lang w:eastAsia="en-US"/>
        </w:rPr>
        <w:t xml:space="preserve">, однако допускает </w:t>
      </w:r>
      <w:r w:rsidR="009E4AEE" w:rsidRPr="009E4AEE">
        <w:rPr>
          <w:rFonts w:eastAsiaTheme="minorHAnsi"/>
          <w:sz w:val="28"/>
          <w:szCs w:val="28"/>
          <w:lang w:eastAsia="en-US"/>
        </w:rPr>
        <w:t>в</w:t>
      </w:r>
      <w:r w:rsidR="009E4AEE" w:rsidRPr="009E4AEE">
        <w:rPr>
          <w:rFonts w:eastAsiaTheme="minorHAnsi"/>
          <w:sz w:val="28"/>
          <w:szCs w:val="28"/>
          <w:lang w:eastAsia="en-US"/>
        </w:rPr>
        <w:t>озможн</w:t>
      </w:r>
      <w:r w:rsidR="009E4AEE" w:rsidRPr="009E4AEE">
        <w:rPr>
          <w:rFonts w:eastAsiaTheme="minorHAnsi"/>
          <w:sz w:val="28"/>
          <w:szCs w:val="28"/>
          <w:lang w:eastAsia="en-US"/>
        </w:rPr>
        <w:t>ое</w:t>
      </w:r>
      <w:r w:rsidR="009E4AEE" w:rsidRPr="009E4AEE">
        <w:rPr>
          <w:rFonts w:eastAsiaTheme="minorHAnsi"/>
          <w:sz w:val="28"/>
          <w:szCs w:val="28"/>
          <w:lang w:eastAsia="en-US"/>
        </w:rPr>
        <w:t xml:space="preserve"> наименовани</w:t>
      </w:r>
      <w:r w:rsidR="009E4AEE" w:rsidRPr="009E4AEE">
        <w:rPr>
          <w:rFonts w:eastAsiaTheme="minorHAnsi"/>
          <w:sz w:val="28"/>
          <w:szCs w:val="28"/>
          <w:lang w:eastAsia="en-US"/>
        </w:rPr>
        <w:t>е</w:t>
      </w:r>
      <w:r w:rsidR="009E4AEE">
        <w:rPr>
          <w:rFonts w:eastAsiaTheme="minorHAnsi"/>
          <w:sz w:val="28"/>
          <w:szCs w:val="28"/>
          <w:lang w:eastAsia="en-US"/>
        </w:rPr>
        <w:t xml:space="preserve"> </w:t>
      </w:r>
      <w:r w:rsidR="009E4AEE" w:rsidRPr="009E4AEE">
        <w:rPr>
          <w:rFonts w:eastAsiaTheme="minorHAnsi"/>
          <w:b/>
          <w:sz w:val="28"/>
          <w:szCs w:val="28"/>
          <w:lang w:eastAsia="en-US"/>
        </w:rPr>
        <w:t>«</w:t>
      </w:r>
      <w:r w:rsidR="009E4AEE" w:rsidRPr="009E4AEE">
        <w:rPr>
          <w:rFonts w:eastAsiaTheme="minorHAnsi"/>
          <w:b/>
          <w:sz w:val="28"/>
          <w:szCs w:val="28"/>
          <w:lang w:eastAsia="en-US"/>
        </w:rPr>
        <w:t>Специалист по охране труда</w:t>
      </w:r>
      <w:r w:rsidR="009E4AEE" w:rsidRPr="009E4AEE">
        <w:rPr>
          <w:rFonts w:eastAsiaTheme="minorHAnsi"/>
          <w:b/>
          <w:sz w:val="28"/>
          <w:szCs w:val="28"/>
          <w:lang w:eastAsia="en-US"/>
        </w:rPr>
        <w:t>»</w:t>
      </w:r>
      <w:r w:rsidR="009E4AEE" w:rsidRPr="009E4AEE">
        <w:rPr>
          <w:rFonts w:eastAsiaTheme="minorHAnsi"/>
          <w:sz w:val="28"/>
          <w:szCs w:val="28"/>
          <w:lang w:eastAsia="en-US"/>
        </w:rPr>
        <w:t>.</w:t>
      </w:r>
    </w:p>
    <w:p w:rsidR="00930CC6" w:rsidRPr="001B13AD" w:rsidRDefault="00930CC6" w:rsidP="00930C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B13AD">
        <w:rPr>
          <w:rFonts w:eastAsiaTheme="minorHAnsi"/>
          <w:sz w:val="28"/>
          <w:szCs w:val="28"/>
          <w:lang w:eastAsia="en-US"/>
        </w:rPr>
        <w:t xml:space="preserve">В отличие от большинства должностей в штатном расписании, которые могут предусматриваться в организации по желанию работодателя, наличие и количество специалистов по охране труда регламентируется законодательно. </w:t>
      </w:r>
      <w:r w:rsidRPr="001B13AD">
        <w:rPr>
          <w:rFonts w:eastAsiaTheme="minorHAnsi"/>
          <w:sz w:val="28"/>
          <w:szCs w:val="28"/>
          <w:lang w:eastAsia="en-US"/>
        </w:rPr>
        <w:lastRenderedPageBreak/>
        <w:t xml:space="preserve">Введение штатной единицы специалиста в </w:t>
      </w:r>
      <w:r w:rsidR="00077247">
        <w:rPr>
          <w:rFonts w:eastAsiaTheme="minorHAnsi"/>
          <w:sz w:val="28"/>
          <w:szCs w:val="28"/>
          <w:lang w:eastAsia="en-US"/>
        </w:rPr>
        <w:t>организациях с численностью работающих</w:t>
      </w:r>
      <w:r w:rsidRPr="001B13AD">
        <w:rPr>
          <w:rFonts w:eastAsiaTheme="minorHAnsi"/>
          <w:sz w:val="28"/>
          <w:szCs w:val="28"/>
          <w:lang w:eastAsia="en-US"/>
        </w:rPr>
        <w:t xml:space="preserve"> свыше 50 человек является обязанностью работодателя согласно ст. 217 ТК РФ.</w:t>
      </w:r>
    </w:p>
    <w:p w:rsidR="00930CC6" w:rsidRPr="001B13AD" w:rsidRDefault="00930CC6" w:rsidP="00930C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B13AD">
        <w:rPr>
          <w:rFonts w:eastAsiaTheme="minorHAnsi"/>
          <w:sz w:val="28"/>
          <w:szCs w:val="28"/>
          <w:lang w:eastAsia="en-US"/>
        </w:rPr>
        <w:t>Согласно ст. 217 ТК РФ специалист по охране труда должен иметь соответствующую подготовку или опыт рабо</w:t>
      </w:r>
      <w:r w:rsidR="00077247">
        <w:rPr>
          <w:rFonts w:eastAsiaTheme="minorHAnsi"/>
          <w:sz w:val="28"/>
          <w:szCs w:val="28"/>
          <w:lang w:eastAsia="en-US"/>
        </w:rPr>
        <w:t xml:space="preserve">ты в этой области. На практике </w:t>
      </w:r>
      <w:r w:rsidRPr="001B13AD">
        <w:rPr>
          <w:rFonts w:eastAsiaTheme="minorHAnsi"/>
          <w:sz w:val="28"/>
          <w:szCs w:val="28"/>
          <w:lang w:eastAsia="en-US"/>
        </w:rPr>
        <w:t>возникает вопрос, что подразумевается под "подходящей подготовкой".</w:t>
      </w:r>
    </w:p>
    <w:p w:rsidR="00930CC6" w:rsidRPr="001B13AD" w:rsidRDefault="00930CC6" w:rsidP="00930C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B13AD">
        <w:rPr>
          <w:rFonts w:eastAsiaTheme="minorHAnsi"/>
          <w:sz w:val="28"/>
          <w:szCs w:val="28"/>
          <w:lang w:eastAsia="en-US"/>
        </w:rPr>
        <w:t>Профстандарт отвечает на этот вопрос, устанавливая следующие требования к образованию и опыту работы:</w:t>
      </w:r>
    </w:p>
    <w:p w:rsidR="00930CC6" w:rsidRPr="00E90A2C" w:rsidRDefault="00930CC6" w:rsidP="00930C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90A2C">
        <w:rPr>
          <w:rFonts w:eastAsiaTheme="minorHAnsi"/>
          <w:sz w:val="28"/>
          <w:szCs w:val="28"/>
          <w:lang w:eastAsia="en-US"/>
        </w:rPr>
        <w:t>- высшее образование по направлению подготовки "</w:t>
      </w:r>
      <w:proofErr w:type="spellStart"/>
      <w:r w:rsidRPr="00E90A2C">
        <w:rPr>
          <w:rFonts w:eastAsiaTheme="minorHAnsi"/>
          <w:sz w:val="28"/>
          <w:szCs w:val="28"/>
          <w:lang w:eastAsia="en-US"/>
        </w:rPr>
        <w:t>Техносферная</w:t>
      </w:r>
      <w:proofErr w:type="spellEnd"/>
      <w:r w:rsidRPr="00E90A2C">
        <w:rPr>
          <w:rFonts w:eastAsiaTheme="minorHAnsi"/>
          <w:sz w:val="28"/>
          <w:szCs w:val="28"/>
          <w:lang w:eastAsia="en-US"/>
        </w:rPr>
        <w:t xml:space="preserve"> безопасность" или соответствующим ему направлениям подготовки;</w:t>
      </w:r>
    </w:p>
    <w:p w:rsidR="00930CC6" w:rsidRPr="00E90A2C" w:rsidRDefault="00930CC6" w:rsidP="00930C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90A2C">
        <w:rPr>
          <w:rFonts w:eastAsiaTheme="minorHAnsi"/>
          <w:sz w:val="28"/>
          <w:szCs w:val="28"/>
          <w:lang w:eastAsia="en-US"/>
        </w:rPr>
        <w:t>- либо высшее образование и дополнительное профессиональное образование в области охраны труда без требований к стажу работы;</w:t>
      </w:r>
    </w:p>
    <w:p w:rsidR="00930CC6" w:rsidRPr="00E90A2C" w:rsidRDefault="00930CC6" w:rsidP="00930CC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90A2C">
        <w:rPr>
          <w:rFonts w:eastAsiaTheme="minorHAnsi"/>
          <w:sz w:val="28"/>
          <w:szCs w:val="28"/>
          <w:lang w:eastAsia="en-US"/>
        </w:rPr>
        <w:t>- либо среднее образование и дополнительное профессиональное образование в области охраны труда со стажем работы не менее 3 лет в области охраны труда.</w:t>
      </w:r>
    </w:p>
    <w:p w:rsidR="00B07D85" w:rsidRDefault="00B07D85" w:rsidP="00930CC6">
      <w:pPr>
        <w:ind w:firstLine="708"/>
        <w:jc w:val="both"/>
        <w:rPr>
          <w:sz w:val="28"/>
          <w:szCs w:val="28"/>
        </w:rPr>
      </w:pPr>
    </w:p>
    <w:p w:rsidR="00D41C0F" w:rsidRDefault="00930CC6" w:rsidP="00D41C0F">
      <w:pPr>
        <w:ind w:firstLine="708"/>
        <w:jc w:val="center"/>
        <w:rPr>
          <w:b/>
          <w:sz w:val="32"/>
          <w:szCs w:val="32"/>
        </w:rPr>
      </w:pPr>
      <w:r w:rsidRPr="00930CC6">
        <w:rPr>
          <w:b/>
          <w:sz w:val="32"/>
          <w:szCs w:val="32"/>
        </w:rPr>
        <w:t xml:space="preserve">Часть </w:t>
      </w:r>
      <w:r w:rsidR="00D41C0F">
        <w:rPr>
          <w:b/>
          <w:sz w:val="32"/>
          <w:szCs w:val="32"/>
        </w:rPr>
        <w:t>IV</w:t>
      </w:r>
      <w:r w:rsidRPr="00930CC6">
        <w:rPr>
          <w:b/>
          <w:sz w:val="32"/>
          <w:szCs w:val="32"/>
        </w:rPr>
        <w:t>.</w:t>
      </w:r>
    </w:p>
    <w:p w:rsidR="00930CC6" w:rsidRPr="00930CC6" w:rsidRDefault="00D41C0F" w:rsidP="00EE6F8F">
      <w:pPr>
        <w:spacing w:before="120"/>
        <w:ind w:firstLine="708"/>
        <w:jc w:val="center"/>
        <w:rPr>
          <w:b/>
          <w:sz w:val="32"/>
          <w:szCs w:val="32"/>
        </w:rPr>
      </w:pPr>
      <w:r w:rsidRPr="00930CC6">
        <w:rPr>
          <w:b/>
          <w:sz w:val="32"/>
          <w:szCs w:val="32"/>
        </w:rPr>
        <w:t>РАЗБОР С</w:t>
      </w:r>
      <w:r>
        <w:rPr>
          <w:b/>
          <w:sz w:val="32"/>
          <w:szCs w:val="32"/>
        </w:rPr>
        <w:t>ИТУАЦИЙ</w:t>
      </w:r>
      <w:r w:rsidRPr="00930CC6">
        <w:rPr>
          <w:b/>
          <w:sz w:val="32"/>
          <w:szCs w:val="32"/>
        </w:rPr>
        <w:t>.</w:t>
      </w:r>
    </w:p>
    <w:p w:rsidR="00D41C0F" w:rsidRDefault="00D41C0F" w:rsidP="00B07D85">
      <w:pPr>
        <w:ind w:firstLine="708"/>
        <w:jc w:val="both"/>
        <w:rPr>
          <w:b/>
          <w:sz w:val="28"/>
          <w:szCs w:val="28"/>
        </w:rPr>
      </w:pPr>
    </w:p>
    <w:p w:rsidR="007F2121" w:rsidRPr="00B07D85" w:rsidRDefault="00240CB3" w:rsidP="00B07D8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Ситуация первая. </w:t>
      </w:r>
      <w:r w:rsidR="00B07D85" w:rsidRPr="00B07D85">
        <w:rPr>
          <w:b/>
          <w:sz w:val="28"/>
          <w:szCs w:val="28"/>
        </w:rPr>
        <w:t>Б</w:t>
      </w:r>
      <w:r w:rsidR="007F2121" w:rsidRPr="00B07D85">
        <w:rPr>
          <w:b/>
          <w:sz w:val="28"/>
          <w:szCs w:val="28"/>
        </w:rPr>
        <w:t>ухгалтер образовательной организации принят на работу 5 лет назад и не имеет спец</w:t>
      </w:r>
      <w:r w:rsidR="004C73D4" w:rsidRPr="00B07D85">
        <w:rPr>
          <w:b/>
          <w:sz w:val="28"/>
          <w:szCs w:val="28"/>
        </w:rPr>
        <w:t xml:space="preserve">иального образования </w:t>
      </w:r>
      <w:r w:rsidR="007F2121" w:rsidRPr="00B07D85">
        <w:rPr>
          <w:b/>
          <w:sz w:val="28"/>
          <w:szCs w:val="28"/>
        </w:rPr>
        <w:t xml:space="preserve"> как требует того Профстандарт. </w:t>
      </w:r>
      <w:r w:rsidR="00930CC6" w:rsidRPr="00930CC6">
        <w:rPr>
          <w:b/>
          <w:sz w:val="28"/>
          <w:szCs w:val="28"/>
        </w:rPr>
        <w:t>Что делать?</w:t>
      </w:r>
    </w:p>
    <w:p w:rsidR="007F2121" w:rsidRPr="006116A0" w:rsidRDefault="007F2121" w:rsidP="00B07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провести заседание Аттестационной комиссии на соответствие занимаемой должности «бухгалтер»</w:t>
      </w:r>
      <w:r w:rsidR="00B07D85">
        <w:rPr>
          <w:sz w:val="28"/>
          <w:szCs w:val="28"/>
        </w:rPr>
        <w:t>. Пока нет нормативных актов по созданию и деятельности данной комиссии</w:t>
      </w:r>
      <w:r w:rsidR="00CB6695">
        <w:rPr>
          <w:sz w:val="28"/>
          <w:szCs w:val="28"/>
        </w:rPr>
        <w:t>.</w:t>
      </w:r>
      <w:r w:rsidR="00B07D85">
        <w:rPr>
          <w:sz w:val="28"/>
          <w:szCs w:val="28"/>
        </w:rPr>
        <w:t xml:space="preserve"> </w:t>
      </w:r>
      <w:r w:rsidR="00CB6695">
        <w:rPr>
          <w:sz w:val="28"/>
          <w:szCs w:val="28"/>
        </w:rPr>
        <w:t>П</w:t>
      </w:r>
      <w:r w:rsidR="00B07D85">
        <w:rPr>
          <w:sz w:val="28"/>
          <w:szCs w:val="28"/>
        </w:rPr>
        <w:t>о-нашему мнению данную аттестацию вправе проводить уже имеющаяся в образовательн</w:t>
      </w:r>
      <w:r w:rsidR="00D41C0F">
        <w:rPr>
          <w:sz w:val="28"/>
          <w:szCs w:val="28"/>
        </w:rPr>
        <w:t xml:space="preserve">ой организации комиссия </w:t>
      </w:r>
      <w:r w:rsidR="00B07D85">
        <w:rPr>
          <w:sz w:val="28"/>
          <w:szCs w:val="28"/>
        </w:rPr>
        <w:t>по аттестации на соответствие занимаемой должности педагогов.</w:t>
      </w:r>
    </w:p>
    <w:p w:rsidR="004C73D4" w:rsidRPr="001B13AD" w:rsidRDefault="00B07D85" w:rsidP="00B07D8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Важно понимать следующее:</w:t>
      </w:r>
      <w:r w:rsidR="004C73D4">
        <w:rPr>
          <w:sz w:val="28"/>
          <w:szCs w:val="28"/>
        </w:rPr>
        <w:t xml:space="preserve"> </w:t>
      </w:r>
      <w:r w:rsidR="00D41C0F">
        <w:rPr>
          <w:sz w:val="28"/>
          <w:szCs w:val="28"/>
        </w:rPr>
        <w:t>в</w:t>
      </w:r>
      <w:r w:rsidR="004C73D4" w:rsidRPr="003D583A">
        <w:rPr>
          <w:sz w:val="28"/>
          <w:szCs w:val="28"/>
        </w:rPr>
        <w:t xml:space="preserve"> Трудовом кодексе</w:t>
      </w:r>
      <w:r w:rsidR="004C73D4">
        <w:rPr>
          <w:sz w:val="28"/>
          <w:szCs w:val="28"/>
        </w:rPr>
        <w:t xml:space="preserve"> РФ </w:t>
      </w:r>
      <w:r w:rsidR="004C73D4" w:rsidRPr="003D583A">
        <w:rPr>
          <w:sz w:val="28"/>
          <w:szCs w:val="28"/>
        </w:rPr>
        <w:t xml:space="preserve">нет основания для </w:t>
      </w:r>
      <w:r w:rsidR="004C73D4" w:rsidRPr="001B13AD">
        <w:rPr>
          <w:sz w:val="28"/>
          <w:szCs w:val="28"/>
        </w:rPr>
        <w:t>расторжения т</w:t>
      </w:r>
      <w:r w:rsidRPr="001B13AD">
        <w:rPr>
          <w:sz w:val="28"/>
          <w:szCs w:val="28"/>
        </w:rPr>
        <w:t xml:space="preserve">рудового договора с работником за </w:t>
      </w:r>
      <w:r w:rsidR="004C73D4" w:rsidRPr="001B13AD">
        <w:rPr>
          <w:sz w:val="28"/>
          <w:szCs w:val="28"/>
        </w:rPr>
        <w:t>несоответствие требованиям профстандартов. Несоответствие работника занимаемой должности (</w:t>
      </w:r>
      <w:r w:rsidR="004C73D4" w:rsidRPr="001B13AD">
        <w:rPr>
          <w:rStyle w:val="a3"/>
          <w:color w:val="auto"/>
          <w:sz w:val="28"/>
          <w:szCs w:val="28"/>
        </w:rPr>
        <w:t>п. 3 ст. 81</w:t>
      </w:r>
      <w:r w:rsidR="004C73D4" w:rsidRPr="001B13AD">
        <w:rPr>
          <w:sz w:val="28"/>
          <w:szCs w:val="28"/>
        </w:rPr>
        <w:t xml:space="preserve"> ТК РФ) устанавливается в результате аттестации, а не </w:t>
      </w:r>
      <w:r w:rsidRPr="001B13AD">
        <w:rPr>
          <w:sz w:val="28"/>
          <w:szCs w:val="28"/>
        </w:rPr>
        <w:t>по требованию</w:t>
      </w:r>
      <w:r w:rsidR="004C73D4" w:rsidRPr="001B13AD">
        <w:rPr>
          <w:sz w:val="28"/>
          <w:szCs w:val="28"/>
        </w:rPr>
        <w:t xml:space="preserve"> </w:t>
      </w:r>
      <w:r w:rsidR="004C73D4" w:rsidRPr="001B13AD">
        <w:rPr>
          <w:rStyle w:val="a3"/>
          <w:color w:val="auto"/>
          <w:sz w:val="28"/>
          <w:szCs w:val="28"/>
        </w:rPr>
        <w:t>профессионального стандарта</w:t>
      </w:r>
      <w:r w:rsidR="004C73D4" w:rsidRPr="001B13AD">
        <w:rPr>
          <w:sz w:val="28"/>
          <w:szCs w:val="28"/>
        </w:rPr>
        <w:t>.</w:t>
      </w:r>
    </w:p>
    <w:p w:rsidR="007F2121" w:rsidRPr="001B13AD" w:rsidRDefault="007F2121" w:rsidP="00F44827">
      <w:pPr>
        <w:ind w:firstLine="708"/>
        <w:rPr>
          <w:sz w:val="28"/>
          <w:szCs w:val="28"/>
        </w:rPr>
      </w:pPr>
    </w:p>
    <w:p w:rsidR="00240CB3" w:rsidRPr="001B13AD" w:rsidRDefault="00240CB3" w:rsidP="00240CB3">
      <w:pPr>
        <w:ind w:firstLine="708"/>
        <w:jc w:val="both"/>
        <w:rPr>
          <w:b/>
          <w:sz w:val="28"/>
          <w:szCs w:val="28"/>
        </w:rPr>
      </w:pPr>
      <w:r w:rsidRPr="001B13AD">
        <w:rPr>
          <w:b/>
          <w:sz w:val="28"/>
          <w:szCs w:val="28"/>
        </w:rPr>
        <w:t>Ситуация вторая. Работодатель хочет избавиться от неугодного работника, мотивируя это тем, что он не соответст</w:t>
      </w:r>
      <w:r w:rsidR="00CB6695">
        <w:rPr>
          <w:b/>
          <w:sz w:val="28"/>
          <w:szCs w:val="28"/>
        </w:rPr>
        <w:t xml:space="preserve">вует </w:t>
      </w:r>
      <w:proofErr w:type="spellStart"/>
      <w:r w:rsidR="00CB6695">
        <w:rPr>
          <w:b/>
          <w:sz w:val="28"/>
          <w:szCs w:val="28"/>
        </w:rPr>
        <w:t>профстандарту</w:t>
      </w:r>
      <w:proofErr w:type="spellEnd"/>
      <w:r w:rsidR="00CB6695">
        <w:rPr>
          <w:b/>
          <w:sz w:val="28"/>
          <w:szCs w:val="28"/>
        </w:rPr>
        <w:t>.</w:t>
      </w:r>
    </w:p>
    <w:p w:rsidR="00240CB3" w:rsidRDefault="00D41C0F" w:rsidP="00240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</w:t>
      </w:r>
      <w:r w:rsidR="00240CB3" w:rsidRPr="001B13AD">
        <w:rPr>
          <w:sz w:val="28"/>
          <w:szCs w:val="28"/>
        </w:rPr>
        <w:t>не</w:t>
      </w:r>
      <w:r w:rsidR="00240CB3" w:rsidRPr="00A3389B">
        <w:rPr>
          <w:sz w:val="28"/>
          <w:szCs w:val="28"/>
        </w:rPr>
        <w:t xml:space="preserve"> сможет</w:t>
      </w:r>
      <w:r w:rsidR="00240CB3">
        <w:rPr>
          <w:sz w:val="28"/>
          <w:szCs w:val="28"/>
        </w:rPr>
        <w:t xml:space="preserve"> этого сделать</w:t>
      </w:r>
      <w:r w:rsidR="00240CB3" w:rsidRPr="00A3389B">
        <w:rPr>
          <w:sz w:val="28"/>
          <w:szCs w:val="28"/>
        </w:rPr>
        <w:t xml:space="preserve">. Работник может быть уволен по результатам аттестации </w:t>
      </w:r>
      <w:r w:rsidR="00240CB3">
        <w:rPr>
          <w:sz w:val="28"/>
          <w:szCs w:val="28"/>
        </w:rPr>
        <w:t>в случае его</w:t>
      </w:r>
      <w:r w:rsidR="00240CB3" w:rsidRPr="00A3389B">
        <w:rPr>
          <w:sz w:val="28"/>
          <w:szCs w:val="28"/>
        </w:rPr>
        <w:t xml:space="preserve"> несоответствия занимаемой должности, но не за несоответствие </w:t>
      </w:r>
      <w:proofErr w:type="spellStart"/>
      <w:r w:rsidR="00240CB3" w:rsidRPr="00A3389B">
        <w:rPr>
          <w:sz w:val="28"/>
          <w:szCs w:val="28"/>
        </w:rPr>
        <w:t>профстандарту</w:t>
      </w:r>
      <w:proofErr w:type="spellEnd"/>
      <w:r w:rsidR="00240CB3" w:rsidRPr="00A3389B">
        <w:rPr>
          <w:sz w:val="28"/>
          <w:szCs w:val="28"/>
        </w:rPr>
        <w:t xml:space="preserve">. Для проведения аттестации работников существует отдельная процедура. Работодатель должен </w:t>
      </w:r>
      <w:r w:rsidR="00240CB3">
        <w:rPr>
          <w:sz w:val="28"/>
          <w:szCs w:val="28"/>
        </w:rPr>
        <w:t>принять</w:t>
      </w:r>
      <w:r w:rsidR="00240CB3" w:rsidRPr="00A3389B">
        <w:rPr>
          <w:sz w:val="28"/>
          <w:szCs w:val="28"/>
        </w:rPr>
        <w:t xml:space="preserve"> в организации локальные акты </w:t>
      </w:r>
      <w:r w:rsidR="00240CB3">
        <w:rPr>
          <w:sz w:val="28"/>
          <w:szCs w:val="28"/>
        </w:rPr>
        <w:t>о</w:t>
      </w:r>
      <w:r w:rsidR="00240CB3" w:rsidRPr="00A3389B">
        <w:rPr>
          <w:sz w:val="28"/>
          <w:szCs w:val="28"/>
        </w:rPr>
        <w:t xml:space="preserve"> порядк</w:t>
      </w:r>
      <w:r w:rsidR="00240CB3">
        <w:rPr>
          <w:sz w:val="28"/>
          <w:szCs w:val="28"/>
        </w:rPr>
        <w:t>е</w:t>
      </w:r>
      <w:r w:rsidR="00240CB3" w:rsidRPr="00A3389B">
        <w:rPr>
          <w:sz w:val="28"/>
          <w:szCs w:val="28"/>
        </w:rPr>
        <w:t xml:space="preserve"> проведения аттестации, </w:t>
      </w:r>
      <w:r w:rsidR="00240CB3">
        <w:rPr>
          <w:sz w:val="28"/>
          <w:szCs w:val="28"/>
        </w:rPr>
        <w:t xml:space="preserve">ее </w:t>
      </w:r>
      <w:r w:rsidR="00240CB3" w:rsidRPr="00A3389B">
        <w:rPr>
          <w:sz w:val="28"/>
          <w:szCs w:val="28"/>
        </w:rPr>
        <w:t>срока</w:t>
      </w:r>
      <w:r w:rsidR="00240CB3">
        <w:rPr>
          <w:sz w:val="28"/>
          <w:szCs w:val="28"/>
        </w:rPr>
        <w:t>х</w:t>
      </w:r>
      <w:r w:rsidR="00240CB3" w:rsidRPr="00A3389B">
        <w:rPr>
          <w:sz w:val="28"/>
          <w:szCs w:val="28"/>
        </w:rPr>
        <w:t xml:space="preserve"> и </w:t>
      </w:r>
      <w:r w:rsidR="00240CB3">
        <w:rPr>
          <w:sz w:val="28"/>
          <w:szCs w:val="28"/>
        </w:rPr>
        <w:t xml:space="preserve">о перечне работников, в отношении которых она будет проводиться. </w:t>
      </w:r>
      <w:r w:rsidR="00240CB3" w:rsidRPr="00A3389B">
        <w:rPr>
          <w:sz w:val="28"/>
          <w:szCs w:val="28"/>
        </w:rPr>
        <w:t xml:space="preserve">Затем предупредить работника за месяц о предстоящей аттестации на соответствие занимаемой должности. И только по результатам аттестации принять </w:t>
      </w:r>
      <w:r w:rsidR="00240CB3" w:rsidRPr="00A3389B">
        <w:rPr>
          <w:sz w:val="28"/>
          <w:szCs w:val="28"/>
        </w:rPr>
        <w:lastRenderedPageBreak/>
        <w:t>решение: направить на дополнительное образование и повышение квалификации или уволить. Но прежде, чем уволить работника, работодатель обязан предложить работнику все вакантные должности в своей организации, которые</w:t>
      </w:r>
      <w:r w:rsidR="00077247">
        <w:rPr>
          <w:sz w:val="28"/>
          <w:szCs w:val="28"/>
        </w:rPr>
        <w:t xml:space="preserve"> соответствую его квалификации.</w:t>
      </w:r>
    </w:p>
    <w:p w:rsidR="00077247" w:rsidRPr="00A3389B" w:rsidRDefault="00077247" w:rsidP="00240CB3">
      <w:pPr>
        <w:ind w:firstLine="708"/>
        <w:jc w:val="both"/>
        <w:rPr>
          <w:sz w:val="28"/>
          <w:szCs w:val="28"/>
        </w:rPr>
      </w:pPr>
    </w:p>
    <w:p w:rsidR="00240CB3" w:rsidRPr="00A3389B" w:rsidRDefault="00240CB3" w:rsidP="00240CB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Ситуация третья. Р</w:t>
      </w:r>
      <w:r w:rsidRPr="00A3389B">
        <w:rPr>
          <w:b/>
          <w:sz w:val="28"/>
          <w:szCs w:val="28"/>
        </w:rPr>
        <w:t xml:space="preserve">аботодатель </w:t>
      </w:r>
      <w:r>
        <w:rPr>
          <w:b/>
          <w:sz w:val="28"/>
          <w:szCs w:val="28"/>
        </w:rPr>
        <w:t>при введении профстандартов хочет</w:t>
      </w:r>
      <w:r w:rsidRPr="00A3389B">
        <w:rPr>
          <w:b/>
          <w:sz w:val="28"/>
          <w:szCs w:val="28"/>
        </w:rPr>
        <w:t xml:space="preserve"> лишить работника определенных льгот или гарант</w:t>
      </w:r>
      <w:r>
        <w:rPr>
          <w:b/>
          <w:sz w:val="28"/>
          <w:szCs w:val="28"/>
        </w:rPr>
        <w:t>ий.</w:t>
      </w:r>
    </w:p>
    <w:p w:rsidR="00240CB3" w:rsidRPr="00A3389B" w:rsidRDefault="00240CB3" w:rsidP="00240CB3">
      <w:pPr>
        <w:ind w:firstLine="708"/>
        <w:jc w:val="both"/>
        <w:rPr>
          <w:sz w:val="28"/>
          <w:szCs w:val="28"/>
        </w:rPr>
      </w:pPr>
      <w:r w:rsidRPr="00A3389B">
        <w:rPr>
          <w:sz w:val="28"/>
          <w:szCs w:val="28"/>
        </w:rPr>
        <w:t xml:space="preserve">Лишать по своей инициативе работников определенных льгот и гарантий работодатель не имеет права. Определением вредности условий труда занимается организация, проводящая специальную оценку условий труда. Если после проведения </w:t>
      </w:r>
      <w:proofErr w:type="spellStart"/>
      <w:r w:rsidRPr="00A3389B">
        <w:rPr>
          <w:sz w:val="28"/>
          <w:szCs w:val="28"/>
        </w:rPr>
        <w:t>спецоценки</w:t>
      </w:r>
      <w:proofErr w:type="spellEnd"/>
      <w:r w:rsidRPr="00A3389B">
        <w:rPr>
          <w:sz w:val="28"/>
          <w:szCs w:val="28"/>
        </w:rPr>
        <w:t xml:space="preserve"> организация делает заключение о том, что некогда вредные условия труда стали соответствовать оптимальным</w:t>
      </w:r>
      <w:r>
        <w:rPr>
          <w:sz w:val="28"/>
          <w:szCs w:val="28"/>
        </w:rPr>
        <w:t xml:space="preserve"> или допустимым</w:t>
      </w:r>
      <w:r w:rsidRPr="00A338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этом случае работодатель вправе отменить доплату за вредные условия труда, дополнительные отпуска. Об этом </w:t>
      </w:r>
      <w:r w:rsidRPr="00A3389B">
        <w:rPr>
          <w:sz w:val="28"/>
          <w:szCs w:val="28"/>
        </w:rPr>
        <w:t>он должен предупредить об этом работника за 2 месяца.</w:t>
      </w:r>
    </w:p>
    <w:p w:rsidR="00C1556B" w:rsidRDefault="00C1556B" w:rsidP="00C1556B">
      <w:pPr>
        <w:jc w:val="both"/>
        <w:rPr>
          <w:sz w:val="28"/>
          <w:szCs w:val="28"/>
        </w:rPr>
      </w:pPr>
    </w:p>
    <w:p w:rsidR="00C1556B" w:rsidRDefault="00C1556B" w:rsidP="00C1556B">
      <w:pPr>
        <w:jc w:val="both"/>
        <w:rPr>
          <w:sz w:val="28"/>
          <w:szCs w:val="28"/>
        </w:rPr>
      </w:pPr>
    </w:p>
    <w:p w:rsidR="00C1556B" w:rsidRPr="00EE6F8F" w:rsidRDefault="00C1556B" w:rsidP="00EE6F8F">
      <w:pPr>
        <w:spacing w:before="120" w:after="240"/>
        <w:ind w:firstLine="708"/>
        <w:jc w:val="center"/>
        <w:rPr>
          <w:b/>
          <w:sz w:val="32"/>
          <w:szCs w:val="32"/>
        </w:rPr>
      </w:pPr>
      <w:r w:rsidRPr="00EE6F8F">
        <w:rPr>
          <w:b/>
          <w:sz w:val="32"/>
          <w:szCs w:val="32"/>
        </w:rPr>
        <w:t>Уважаемые члены Профсоюза!</w:t>
      </w:r>
    </w:p>
    <w:p w:rsidR="00C1556B" w:rsidRDefault="00C1556B" w:rsidP="00C1556B">
      <w:pPr>
        <w:ind w:firstLine="708"/>
        <w:jc w:val="both"/>
        <w:rPr>
          <w:sz w:val="28"/>
          <w:szCs w:val="28"/>
        </w:rPr>
      </w:pPr>
      <w:r w:rsidRPr="00C1556B">
        <w:rPr>
          <w:sz w:val="28"/>
          <w:szCs w:val="28"/>
        </w:rPr>
        <w:t>Если у вас возникают вопросы по введению профессиональных стандартов, вы можете обратиться</w:t>
      </w:r>
      <w:r>
        <w:rPr>
          <w:sz w:val="28"/>
          <w:szCs w:val="28"/>
        </w:rPr>
        <w:t xml:space="preserve"> в правовую инспекцию труда </w:t>
      </w:r>
      <w:r w:rsidR="00077247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организации Профсоюза по тел</w:t>
      </w:r>
      <w:r w:rsidR="00A20696">
        <w:rPr>
          <w:sz w:val="28"/>
          <w:szCs w:val="28"/>
        </w:rPr>
        <w:t>. (8452) 73-40-82</w:t>
      </w:r>
      <w:r>
        <w:rPr>
          <w:sz w:val="28"/>
          <w:szCs w:val="28"/>
        </w:rPr>
        <w:t>, адрес</w:t>
      </w:r>
      <w:r w:rsidR="00A20696">
        <w:rPr>
          <w:sz w:val="28"/>
          <w:szCs w:val="28"/>
        </w:rPr>
        <w:t>:</w:t>
      </w:r>
      <w:r w:rsidR="00A20696" w:rsidRPr="00A20696">
        <w:t xml:space="preserve"> </w:t>
      </w:r>
      <w:hyperlink r:id="rId10" w:history="1">
        <w:r w:rsidR="00A20696" w:rsidRPr="00381D90">
          <w:rPr>
            <w:rStyle w:val="af0"/>
            <w:sz w:val="28"/>
            <w:szCs w:val="28"/>
          </w:rPr>
          <w:t>obkomobr@gmail.com</w:t>
        </w:r>
      </w:hyperlink>
      <w:r w:rsidR="00A20696">
        <w:rPr>
          <w:sz w:val="28"/>
          <w:szCs w:val="28"/>
        </w:rPr>
        <w:t>.</w:t>
      </w:r>
    </w:p>
    <w:p w:rsidR="00C1556B" w:rsidRPr="00A3389B" w:rsidRDefault="00C1556B" w:rsidP="00CB6695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Pr="00531A8A">
        <w:rPr>
          <w:sz w:val="28"/>
          <w:szCs w:val="28"/>
        </w:rPr>
        <w:t xml:space="preserve"> Государственной инспекции труда примут каждого, кто желает проконсуль</w:t>
      </w:r>
      <w:r>
        <w:rPr>
          <w:sz w:val="28"/>
          <w:szCs w:val="28"/>
        </w:rPr>
        <w:t>тироваться или подать обращение</w:t>
      </w:r>
      <w:r w:rsidRPr="00531A8A">
        <w:rPr>
          <w:sz w:val="28"/>
          <w:szCs w:val="28"/>
        </w:rPr>
        <w:t xml:space="preserve">. Сделать это можно по телефону горячей линии: (8452) 32-51-41, отправив письмо по почте на адрес: г. Саратов, ул. 1-я Садовая, 104, индекс 410005. Также задать вопрос специалистам или отправить жалобу можно через портал в сети Интернет - </w:t>
      </w:r>
      <w:hyperlink r:id="rId11" w:history="1">
        <w:r w:rsidR="00CB6695" w:rsidRPr="00CB6695">
          <w:rPr>
            <w:rStyle w:val="af0"/>
            <w:sz w:val="32"/>
            <w:szCs w:val="28"/>
          </w:rPr>
          <w:t>https://онлайнинспекция.рф/</w:t>
        </w:r>
      </w:hyperlink>
      <w:r w:rsidR="00CB6695">
        <w:rPr>
          <w:sz w:val="28"/>
          <w:szCs w:val="28"/>
        </w:rPr>
        <w:t xml:space="preserve"> </w:t>
      </w:r>
      <w:r w:rsidRPr="00531A8A">
        <w:rPr>
          <w:sz w:val="28"/>
          <w:szCs w:val="28"/>
        </w:rPr>
        <w:t xml:space="preserve">и на электронный адрес ГИТ </w:t>
      </w:r>
      <w:hyperlink r:id="rId12" w:history="1">
        <w:r w:rsidR="00A20696" w:rsidRPr="00381D90">
          <w:rPr>
            <w:rStyle w:val="af0"/>
            <w:sz w:val="28"/>
            <w:szCs w:val="28"/>
          </w:rPr>
          <w:t>git64@inbox.ru</w:t>
        </w:r>
      </w:hyperlink>
      <w:r w:rsidRPr="00531A8A">
        <w:rPr>
          <w:sz w:val="28"/>
          <w:szCs w:val="28"/>
        </w:rPr>
        <w:t>.</w:t>
      </w:r>
    </w:p>
    <w:p w:rsidR="00C1556B" w:rsidRPr="00276B29" w:rsidRDefault="00C1556B" w:rsidP="003D583A">
      <w:pPr>
        <w:rPr>
          <w:b/>
          <w:sz w:val="28"/>
          <w:szCs w:val="28"/>
        </w:rPr>
      </w:pPr>
    </w:p>
    <w:p w:rsidR="003D583A" w:rsidRPr="003D583A" w:rsidRDefault="003D583A" w:rsidP="003D583A">
      <w:pPr>
        <w:rPr>
          <w:sz w:val="28"/>
          <w:szCs w:val="28"/>
        </w:rPr>
      </w:pPr>
    </w:p>
    <w:p w:rsidR="004F7565" w:rsidRDefault="004F7565" w:rsidP="00B634C1">
      <w:pPr>
        <w:rPr>
          <w:sz w:val="28"/>
          <w:szCs w:val="28"/>
        </w:rPr>
      </w:pPr>
      <w:r w:rsidRPr="004F7565">
        <w:rPr>
          <w:noProof/>
          <w:sz w:val="28"/>
          <w:szCs w:val="28"/>
        </w:rPr>
        <w:lastRenderedPageBreak/>
        <w:drawing>
          <wp:inline distT="0" distB="0" distL="0" distR="0">
            <wp:extent cx="5940425" cy="33411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565" w:rsidRPr="004F7565" w:rsidRDefault="004F7565" w:rsidP="004F7565">
      <w:pPr>
        <w:rPr>
          <w:sz w:val="28"/>
          <w:szCs w:val="28"/>
        </w:rPr>
      </w:pPr>
    </w:p>
    <w:p w:rsidR="004F7565" w:rsidRPr="004F7565" w:rsidRDefault="004F7565" w:rsidP="004F7565">
      <w:pPr>
        <w:rPr>
          <w:sz w:val="28"/>
          <w:szCs w:val="28"/>
        </w:rPr>
      </w:pPr>
    </w:p>
    <w:p w:rsidR="004F7565" w:rsidRPr="004F7565" w:rsidRDefault="004F7565" w:rsidP="004F7565">
      <w:pPr>
        <w:rPr>
          <w:sz w:val="28"/>
          <w:szCs w:val="28"/>
        </w:rPr>
      </w:pPr>
    </w:p>
    <w:p w:rsidR="004F7565" w:rsidRPr="004F7565" w:rsidRDefault="004F7565" w:rsidP="004F7565">
      <w:pPr>
        <w:rPr>
          <w:sz w:val="28"/>
          <w:szCs w:val="28"/>
        </w:rPr>
      </w:pPr>
    </w:p>
    <w:p w:rsidR="004F7565" w:rsidRDefault="004F7565" w:rsidP="004F7565">
      <w:pPr>
        <w:rPr>
          <w:sz w:val="28"/>
          <w:szCs w:val="28"/>
        </w:rPr>
      </w:pPr>
    </w:p>
    <w:p w:rsidR="004F7565" w:rsidRDefault="004F7565" w:rsidP="004F7565">
      <w:pPr>
        <w:rPr>
          <w:sz w:val="28"/>
          <w:szCs w:val="28"/>
        </w:rPr>
      </w:pPr>
      <w:r w:rsidRPr="004F7565">
        <w:rPr>
          <w:noProof/>
          <w:sz w:val="28"/>
          <w:szCs w:val="28"/>
        </w:rPr>
        <w:drawing>
          <wp:inline distT="0" distB="0" distL="0" distR="0">
            <wp:extent cx="5940425" cy="33411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565" w:rsidRDefault="004F7565" w:rsidP="004F7565">
      <w:pPr>
        <w:rPr>
          <w:sz w:val="28"/>
          <w:szCs w:val="28"/>
        </w:rPr>
      </w:pPr>
    </w:p>
    <w:p w:rsidR="004F7565" w:rsidRDefault="004F7565" w:rsidP="004F7565">
      <w:pPr>
        <w:rPr>
          <w:sz w:val="28"/>
          <w:szCs w:val="28"/>
        </w:rPr>
      </w:pPr>
      <w:r w:rsidRPr="004F7565">
        <w:rPr>
          <w:noProof/>
          <w:sz w:val="28"/>
          <w:szCs w:val="28"/>
        </w:rPr>
        <w:lastRenderedPageBreak/>
        <w:drawing>
          <wp:inline distT="0" distB="0" distL="0" distR="0">
            <wp:extent cx="5940425" cy="33411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565" w:rsidRPr="004F7565" w:rsidRDefault="004F7565" w:rsidP="004F7565">
      <w:pPr>
        <w:rPr>
          <w:sz w:val="28"/>
          <w:szCs w:val="28"/>
        </w:rPr>
      </w:pPr>
    </w:p>
    <w:p w:rsidR="004F7565" w:rsidRPr="004F7565" w:rsidRDefault="004F7565" w:rsidP="004F7565">
      <w:pPr>
        <w:rPr>
          <w:sz w:val="28"/>
          <w:szCs w:val="28"/>
        </w:rPr>
      </w:pPr>
    </w:p>
    <w:p w:rsidR="004F7565" w:rsidRDefault="004F7565" w:rsidP="004F7565">
      <w:pPr>
        <w:rPr>
          <w:sz w:val="28"/>
          <w:szCs w:val="28"/>
        </w:rPr>
      </w:pPr>
    </w:p>
    <w:p w:rsidR="00A20696" w:rsidRPr="004F7565" w:rsidRDefault="00A20696" w:rsidP="004F7565">
      <w:pPr>
        <w:rPr>
          <w:sz w:val="28"/>
          <w:szCs w:val="28"/>
        </w:rPr>
      </w:pPr>
    </w:p>
    <w:p w:rsidR="004F7565" w:rsidRDefault="004F7565" w:rsidP="004F7565">
      <w:pPr>
        <w:rPr>
          <w:sz w:val="28"/>
          <w:szCs w:val="28"/>
        </w:rPr>
      </w:pPr>
    </w:p>
    <w:p w:rsidR="004F7565" w:rsidRDefault="004F7565" w:rsidP="004F7565">
      <w:pPr>
        <w:rPr>
          <w:sz w:val="28"/>
          <w:szCs w:val="28"/>
        </w:rPr>
      </w:pPr>
      <w:r w:rsidRPr="004F7565">
        <w:rPr>
          <w:noProof/>
          <w:sz w:val="28"/>
          <w:szCs w:val="28"/>
        </w:rPr>
        <w:drawing>
          <wp:inline distT="0" distB="0" distL="0" distR="0">
            <wp:extent cx="5940425" cy="334114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565" w:rsidRPr="004F7565" w:rsidRDefault="004F7565" w:rsidP="004F7565">
      <w:pPr>
        <w:rPr>
          <w:sz w:val="28"/>
          <w:szCs w:val="28"/>
        </w:rPr>
      </w:pPr>
    </w:p>
    <w:p w:rsidR="00C1556B" w:rsidRDefault="004F7565" w:rsidP="004F7565">
      <w:pPr>
        <w:rPr>
          <w:sz w:val="28"/>
          <w:szCs w:val="28"/>
        </w:rPr>
      </w:pPr>
      <w:r w:rsidRPr="004F7565">
        <w:rPr>
          <w:noProof/>
          <w:sz w:val="28"/>
          <w:szCs w:val="28"/>
        </w:rPr>
        <w:lastRenderedPageBreak/>
        <w:drawing>
          <wp:inline distT="0" distB="0" distL="0" distR="0">
            <wp:extent cx="5940425" cy="334114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56B" w:rsidRPr="00C1556B" w:rsidRDefault="00C1556B" w:rsidP="00C1556B">
      <w:pPr>
        <w:rPr>
          <w:sz w:val="28"/>
          <w:szCs w:val="28"/>
        </w:rPr>
      </w:pPr>
    </w:p>
    <w:p w:rsidR="00C1556B" w:rsidRDefault="00C1556B" w:rsidP="00C1556B">
      <w:pPr>
        <w:rPr>
          <w:sz w:val="28"/>
          <w:szCs w:val="28"/>
        </w:rPr>
      </w:pPr>
    </w:p>
    <w:p w:rsidR="00A20696" w:rsidRDefault="00A20696" w:rsidP="00C1556B">
      <w:pPr>
        <w:rPr>
          <w:sz w:val="28"/>
          <w:szCs w:val="28"/>
        </w:rPr>
      </w:pPr>
    </w:p>
    <w:p w:rsidR="00A20696" w:rsidRDefault="00A20696" w:rsidP="00C1556B">
      <w:pPr>
        <w:rPr>
          <w:sz w:val="28"/>
          <w:szCs w:val="28"/>
        </w:rPr>
      </w:pPr>
    </w:p>
    <w:p w:rsidR="00A20696" w:rsidRDefault="00A20696" w:rsidP="00C1556B">
      <w:pPr>
        <w:rPr>
          <w:sz w:val="28"/>
          <w:szCs w:val="28"/>
        </w:rPr>
      </w:pPr>
    </w:p>
    <w:p w:rsidR="003D583A" w:rsidRPr="00C1556B" w:rsidRDefault="00C1556B" w:rsidP="00C1556B">
      <w:pPr>
        <w:rPr>
          <w:sz w:val="28"/>
          <w:szCs w:val="28"/>
        </w:rPr>
      </w:pPr>
      <w:r w:rsidRPr="00C1556B">
        <w:rPr>
          <w:noProof/>
          <w:sz w:val="28"/>
          <w:szCs w:val="28"/>
        </w:rPr>
        <w:drawing>
          <wp:inline distT="0" distB="0" distL="0" distR="0">
            <wp:extent cx="5940425" cy="334114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83A" w:rsidRPr="00C1556B" w:rsidSect="00CD1892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1D" w:rsidRDefault="0039031D" w:rsidP="001B13AD">
      <w:r>
        <w:separator/>
      </w:r>
    </w:p>
  </w:endnote>
  <w:endnote w:type="continuationSeparator" w:id="0">
    <w:p w:rsidR="0039031D" w:rsidRDefault="0039031D" w:rsidP="001B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AD" w:rsidRDefault="001B13AD" w:rsidP="001B13AD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587327"/>
      <w:docPartObj>
        <w:docPartGallery w:val="Page Numbers (Bottom of Page)"/>
        <w:docPartUnique/>
      </w:docPartObj>
    </w:sdtPr>
    <w:sdtEndPr/>
    <w:sdtContent>
      <w:p w:rsidR="001B13AD" w:rsidRDefault="0007100B" w:rsidP="001B13AD">
        <w:pPr>
          <w:pStyle w:val="ae"/>
          <w:jc w:val="center"/>
        </w:pPr>
        <w:r>
          <w:fldChar w:fldCharType="begin"/>
        </w:r>
        <w:r w:rsidR="001B13AD">
          <w:instrText>PAGE   \* MERGEFORMAT</w:instrText>
        </w:r>
        <w:r>
          <w:fldChar w:fldCharType="separate"/>
        </w:r>
        <w:r w:rsidR="000B51A2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1D" w:rsidRDefault="0039031D" w:rsidP="001B13AD">
      <w:r>
        <w:separator/>
      </w:r>
    </w:p>
  </w:footnote>
  <w:footnote w:type="continuationSeparator" w:id="0">
    <w:p w:rsidR="0039031D" w:rsidRDefault="0039031D" w:rsidP="001B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10D"/>
    <w:multiLevelType w:val="hybridMultilevel"/>
    <w:tmpl w:val="EC4CD81E"/>
    <w:lvl w:ilvl="0" w:tplc="0BD8B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E76D8A"/>
    <w:multiLevelType w:val="hybridMultilevel"/>
    <w:tmpl w:val="3B082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F5D42"/>
    <w:multiLevelType w:val="hybridMultilevel"/>
    <w:tmpl w:val="8C2048BC"/>
    <w:lvl w:ilvl="0" w:tplc="5748F4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3F6DAA"/>
    <w:multiLevelType w:val="hybridMultilevel"/>
    <w:tmpl w:val="C660D03E"/>
    <w:lvl w:ilvl="0" w:tplc="0BD8B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57B06"/>
    <w:multiLevelType w:val="hybridMultilevel"/>
    <w:tmpl w:val="C42C8976"/>
    <w:lvl w:ilvl="0" w:tplc="A0544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E39BA"/>
    <w:multiLevelType w:val="hybridMultilevel"/>
    <w:tmpl w:val="96A8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4C1"/>
    <w:rsid w:val="00007641"/>
    <w:rsid w:val="0007100B"/>
    <w:rsid w:val="00077247"/>
    <w:rsid w:val="000B51A2"/>
    <w:rsid w:val="00104672"/>
    <w:rsid w:val="0011702B"/>
    <w:rsid w:val="00133A35"/>
    <w:rsid w:val="001B13AD"/>
    <w:rsid w:val="00215808"/>
    <w:rsid w:val="002303D9"/>
    <w:rsid w:val="00240CB3"/>
    <w:rsid w:val="0026198A"/>
    <w:rsid w:val="00276B29"/>
    <w:rsid w:val="002829B7"/>
    <w:rsid w:val="002A20A5"/>
    <w:rsid w:val="003345AC"/>
    <w:rsid w:val="003749ED"/>
    <w:rsid w:val="0039031D"/>
    <w:rsid w:val="003D583A"/>
    <w:rsid w:val="00407D0B"/>
    <w:rsid w:val="0047431C"/>
    <w:rsid w:val="004C73D4"/>
    <w:rsid w:val="004E22D1"/>
    <w:rsid w:val="004F7565"/>
    <w:rsid w:val="00533AB4"/>
    <w:rsid w:val="00573043"/>
    <w:rsid w:val="005878A6"/>
    <w:rsid w:val="005D167F"/>
    <w:rsid w:val="005F1F38"/>
    <w:rsid w:val="006116A0"/>
    <w:rsid w:val="0067076C"/>
    <w:rsid w:val="007310A1"/>
    <w:rsid w:val="007C570F"/>
    <w:rsid w:val="007D1A91"/>
    <w:rsid w:val="007D4BF7"/>
    <w:rsid w:val="007F2121"/>
    <w:rsid w:val="008110B4"/>
    <w:rsid w:val="00893E08"/>
    <w:rsid w:val="008B6C96"/>
    <w:rsid w:val="008C19F4"/>
    <w:rsid w:val="00930CC6"/>
    <w:rsid w:val="00932E86"/>
    <w:rsid w:val="009E4208"/>
    <w:rsid w:val="009E4AEE"/>
    <w:rsid w:val="00A03E56"/>
    <w:rsid w:val="00A20696"/>
    <w:rsid w:val="00A831B8"/>
    <w:rsid w:val="00AC785C"/>
    <w:rsid w:val="00AD001E"/>
    <w:rsid w:val="00B07D85"/>
    <w:rsid w:val="00B634C1"/>
    <w:rsid w:val="00BE26F6"/>
    <w:rsid w:val="00C1556B"/>
    <w:rsid w:val="00C513C0"/>
    <w:rsid w:val="00CB1B5D"/>
    <w:rsid w:val="00CB6695"/>
    <w:rsid w:val="00CD1892"/>
    <w:rsid w:val="00D41C0F"/>
    <w:rsid w:val="00D77AB7"/>
    <w:rsid w:val="00DA192B"/>
    <w:rsid w:val="00DA6300"/>
    <w:rsid w:val="00E6155B"/>
    <w:rsid w:val="00E90A2C"/>
    <w:rsid w:val="00EA045A"/>
    <w:rsid w:val="00EE6F8F"/>
    <w:rsid w:val="00F44827"/>
    <w:rsid w:val="00FE30B7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1E6BD-3E1F-485E-8CA5-6F29FDF1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694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583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F69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F69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4C73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5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5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9"/>
    <w:link w:val="aa"/>
    <w:qFormat/>
    <w:rsid w:val="001B13AD"/>
    <w:pPr>
      <w:jc w:val="center"/>
    </w:pPr>
    <w:rPr>
      <w:b/>
      <w:bCs/>
      <w:lang w:eastAsia="ar-SA"/>
    </w:rPr>
  </w:style>
  <w:style w:type="character" w:customStyle="1" w:styleId="aa">
    <w:name w:val="Название Знак"/>
    <w:basedOn w:val="a0"/>
    <w:link w:val="a8"/>
    <w:rsid w:val="001B13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1B13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9"/>
    <w:uiPriority w:val="11"/>
    <w:rsid w:val="001B13AD"/>
    <w:rPr>
      <w:rFonts w:eastAsiaTheme="minorEastAsia"/>
      <w:color w:val="5A5A5A" w:themeColor="text1" w:themeTint="A5"/>
      <w:spacing w:val="15"/>
      <w:lang w:eastAsia="ru-RU"/>
    </w:rPr>
  </w:style>
  <w:style w:type="paragraph" w:styleId="ac">
    <w:name w:val="header"/>
    <w:basedOn w:val="a"/>
    <w:link w:val="ad"/>
    <w:uiPriority w:val="99"/>
    <w:unhideWhenUsed/>
    <w:rsid w:val="001B13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B1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B13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B1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A20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git64@inbox.ru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6;&#1085;&#1083;&#1072;&#1081;&#1085;&#1080;&#1085;&#1089;&#1087;&#1077;&#1082;&#1094;&#1080;&#1103;.&#1088;&#1092;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obkomobr@gmail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Обком Профсоюз образования</cp:lastModifiedBy>
  <cp:revision>8</cp:revision>
  <cp:lastPrinted>2016-11-22T06:34:00Z</cp:lastPrinted>
  <dcterms:created xsi:type="dcterms:W3CDTF">2016-11-11T11:39:00Z</dcterms:created>
  <dcterms:modified xsi:type="dcterms:W3CDTF">2016-11-22T06:39:00Z</dcterms:modified>
</cp:coreProperties>
</file>